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EA" w:rsidRDefault="004E5100" w:rsidP="00DD0D88">
      <w:pPr>
        <w:ind w:left="4320" w:firstLine="720"/>
      </w:pPr>
      <w:r>
        <w:t xml:space="preserve">              </w:t>
      </w:r>
      <w:r w:rsidR="00DD0D88">
        <w:rPr>
          <w:noProof/>
          <w:lang w:eastAsia="en-GB"/>
        </w:rPr>
        <w:drawing>
          <wp:inline distT="0" distB="0" distL="0" distR="0">
            <wp:extent cx="1978287" cy="6307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8002" cy="662568"/>
                    </a:xfrm>
                    <a:prstGeom prst="rect">
                      <a:avLst/>
                    </a:prstGeom>
                  </pic:spPr>
                </pic:pic>
              </a:graphicData>
            </a:graphic>
          </wp:inline>
        </w:drawing>
      </w:r>
    </w:p>
    <w:p w:rsidR="00DD0D88" w:rsidRDefault="00DD0D88" w:rsidP="00DD0D88">
      <w:pPr>
        <w:ind w:left="4320" w:firstLine="720"/>
      </w:pPr>
    </w:p>
    <w:tbl>
      <w:tblPr>
        <w:tblStyle w:val="TableGrid"/>
        <w:tblW w:w="9351" w:type="dxa"/>
        <w:tblLook w:val="04A0" w:firstRow="1" w:lastRow="0" w:firstColumn="1" w:lastColumn="0" w:noHBand="0" w:noVBand="1"/>
      </w:tblPr>
      <w:tblGrid>
        <w:gridCol w:w="4478"/>
        <w:gridCol w:w="4873"/>
      </w:tblGrid>
      <w:tr w:rsidR="00DD0D88" w:rsidTr="0063140D">
        <w:trPr>
          <w:trHeight w:val="571"/>
        </w:trPr>
        <w:tc>
          <w:tcPr>
            <w:tcW w:w="9351" w:type="dxa"/>
            <w:gridSpan w:val="2"/>
          </w:tcPr>
          <w:p w:rsidR="00DD0D88" w:rsidRPr="004E5100" w:rsidRDefault="00F67DE8" w:rsidP="00DD0D88">
            <w:pPr>
              <w:jc w:val="center"/>
              <w:rPr>
                <w:sz w:val="32"/>
                <w:szCs w:val="32"/>
              </w:rPr>
            </w:pPr>
            <w:r>
              <w:rPr>
                <w:sz w:val="32"/>
                <w:szCs w:val="32"/>
              </w:rPr>
              <w:t>Safeguarding Children and Young People Policy</w:t>
            </w:r>
          </w:p>
        </w:tc>
      </w:tr>
      <w:tr w:rsidR="00DD0D88" w:rsidTr="0063140D">
        <w:trPr>
          <w:trHeight w:val="539"/>
        </w:trPr>
        <w:tc>
          <w:tcPr>
            <w:tcW w:w="4478" w:type="dxa"/>
          </w:tcPr>
          <w:p w:rsidR="00DD0D88" w:rsidRPr="004E5100" w:rsidRDefault="00DD0D88" w:rsidP="00F63861">
            <w:pPr>
              <w:jc w:val="both"/>
              <w:rPr>
                <w:rFonts w:ascii="Arial" w:hAnsi="Arial" w:cs="Arial"/>
                <w:b/>
                <w:sz w:val="24"/>
                <w:szCs w:val="24"/>
              </w:rPr>
            </w:pPr>
            <w:r w:rsidRPr="004E5100">
              <w:rPr>
                <w:rFonts w:ascii="Arial" w:hAnsi="Arial" w:cs="Arial"/>
                <w:b/>
                <w:sz w:val="24"/>
                <w:szCs w:val="24"/>
              </w:rPr>
              <w:t>Latest Review:</w:t>
            </w:r>
            <w:r w:rsidR="00F67DE8">
              <w:rPr>
                <w:rFonts w:ascii="Arial" w:hAnsi="Arial" w:cs="Arial"/>
                <w:b/>
                <w:sz w:val="24"/>
                <w:szCs w:val="24"/>
              </w:rPr>
              <w:t xml:space="preserve"> </w:t>
            </w:r>
            <w:r w:rsidR="00F63861">
              <w:rPr>
                <w:rFonts w:ascii="Arial" w:hAnsi="Arial" w:cs="Arial"/>
                <w:b/>
                <w:sz w:val="24"/>
                <w:szCs w:val="24"/>
              </w:rPr>
              <w:t>February</w:t>
            </w:r>
            <w:r w:rsidR="002D00BF">
              <w:rPr>
                <w:rFonts w:ascii="Arial" w:hAnsi="Arial" w:cs="Arial"/>
                <w:b/>
                <w:sz w:val="24"/>
                <w:szCs w:val="24"/>
              </w:rPr>
              <w:t xml:space="preserve"> 2023</w:t>
            </w:r>
          </w:p>
        </w:tc>
        <w:tc>
          <w:tcPr>
            <w:tcW w:w="4873" w:type="dxa"/>
          </w:tcPr>
          <w:p w:rsidR="00DD0D88" w:rsidRPr="004E5100" w:rsidRDefault="00DD0D88" w:rsidP="00F63861">
            <w:pPr>
              <w:jc w:val="both"/>
              <w:rPr>
                <w:rFonts w:ascii="Arial" w:hAnsi="Arial" w:cs="Arial"/>
                <w:b/>
                <w:sz w:val="24"/>
                <w:szCs w:val="24"/>
              </w:rPr>
            </w:pPr>
            <w:r w:rsidRPr="004E5100">
              <w:rPr>
                <w:rFonts w:ascii="Arial" w:hAnsi="Arial" w:cs="Arial"/>
                <w:b/>
                <w:sz w:val="24"/>
                <w:szCs w:val="24"/>
              </w:rPr>
              <w:t>Next Review:</w:t>
            </w:r>
            <w:r w:rsidR="00A83E87">
              <w:rPr>
                <w:rFonts w:ascii="Arial" w:hAnsi="Arial" w:cs="Arial"/>
                <w:b/>
                <w:sz w:val="24"/>
                <w:szCs w:val="24"/>
              </w:rPr>
              <w:t xml:space="preserve"> </w:t>
            </w:r>
            <w:r w:rsidR="00F63861">
              <w:rPr>
                <w:rFonts w:ascii="Arial" w:hAnsi="Arial" w:cs="Arial"/>
                <w:b/>
                <w:sz w:val="24"/>
                <w:szCs w:val="24"/>
              </w:rPr>
              <w:t>February</w:t>
            </w:r>
            <w:r w:rsidR="002D00BF">
              <w:rPr>
                <w:rFonts w:ascii="Arial" w:hAnsi="Arial" w:cs="Arial"/>
                <w:b/>
                <w:sz w:val="24"/>
                <w:szCs w:val="24"/>
              </w:rPr>
              <w:t xml:space="preserve"> 2024</w:t>
            </w:r>
          </w:p>
        </w:tc>
      </w:tr>
      <w:tr w:rsidR="00DD0D88" w:rsidTr="0063140D">
        <w:trPr>
          <w:trHeight w:val="571"/>
        </w:trPr>
        <w:tc>
          <w:tcPr>
            <w:tcW w:w="9351" w:type="dxa"/>
            <w:gridSpan w:val="2"/>
          </w:tcPr>
          <w:p w:rsidR="00DD0D88" w:rsidRDefault="00DD0D88" w:rsidP="007E272E">
            <w:pPr>
              <w:pStyle w:val="Default"/>
              <w:spacing w:after="48"/>
            </w:pPr>
            <w:r w:rsidRPr="004E5100">
              <w:rPr>
                <w:b/>
              </w:rPr>
              <w:t>Compliance</w:t>
            </w:r>
            <w:r w:rsidRPr="00DD0D88">
              <w:t>:</w:t>
            </w:r>
            <w:r w:rsidR="00085B0D">
              <w:t xml:space="preserve"> </w:t>
            </w:r>
          </w:p>
          <w:p w:rsidR="00F67DE8" w:rsidRDefault="00F67DE8" w:rsidP="00F67DE8">
            <w:pPr>
              <w:jc w:val="both"/>
              <w:rPr>
                <w:rFonts w:ascii="Arial" w:hAnsi="Arial" w:cs="Arial"/>
                <w:sz w:val="24"/>
                <w:szCs w:val="24"/>
              </w:rPr>
            </w:pPr>
            <w:r>
              <w:rPr>
                <w:rFonts w:ascii="Arial" w:hAnsi="Arial" w:cs="Arial"/>
                <w:sz w:val="24"/>
                <w:szCs w:val="24"/>
              </w:rPr>
              <w:t>Children Act (1989);</w:t>
            </w:r>
          </w:p>
          <w:p w:rsidR="00F67DE8" w:rsidRPr="00C7364F" w:rsidRDefault="00F67DE8" w:rsidP="00F67DE8">
            <w:pPr>
              <w:jc w:val="both"/>
              <w:rPr>
                <w:rFonts w:ascii="Arial" w:hAnsi="Arial" w:cs="Arial"/>
                <w:sz w:val="24"/>
                <w:szCs w:val="24"/>
              </w:rPr>
            </w:pPr>
            <w:r w:rsidRPr="00C7364F">
              <w:rPr>
                <w:rFonts w:ascii="Arial" w:hAnsi="Arial" w:cs="Arial"/>
                <w:sz w:val="24"/>
                <w:szCs w:val="24"/>
              </w:rPr>
              <w:t>Working Together to Safeguarding Children: A guide to inter-agency working to safeguard and promo</w:t>
            </w:r>
            <w:r>
              <w:rPr>
                <w:rFonts w:ascii="Arial" w:hAnsi="Arial" w:cs="Arial"/>
                <w:sz w:val="24"/>
                <w:szCs w:val="24"/>
              </w:rPr>
              <w:t>te the welfare of children (2015);</w:t>
            </w:r>
            <w:r w:rsidRPr="00C7364F">
              <w:rPr>
                <w:rFonts w:ascii="Arial" w:hAnsi="Arial" w:cs="Arial"/>
                <w:sz w:val="24"/>
                <w:szCs w:val="24"/>
              </w:rPr>
              <w:t xml:space="preserve"> </w:t>
            </w:r>
          </w:p>
          <w:p w:rsidR="00F67DE8" w:rsidRPr="00C7364F" w:rsidRDefault="00F67DE8" w:rsidP="00F67DE8">
            <w:pPr>
              <w:jc w:val="both"/>
              <w:rPr>
                <w:rFonts w:ascii="Arial" w:hAnsi="Arial" w:cs="Arial"/>
                <w:sz w:val="24"/>
                <w:szCs w:val="24"/>
              </w:rPr>
            </w:pPr>
            <w:r>
              <w:rPr>
                <w:rFonts w:ascii="Arial" w:hAnsi="Arial" w:cs="Arial"/>
                <w:sz w:val="24"/>
                <w:szCs w:val="24"/>
              </w:rPr>
              <w:t>What to do if you are worried a child is being abused (2015);</w:t>
            </w:r>
          </w:p>
          <w:p w:rsidR="00F67DE8" w:rsidRPr="00C7364F" w:rsidRDefault="00F67DE8" w:rsidP="00F67DE8">
            <w:pPr>
              <w:jc w:val="both"/>
              <w:rPr>
                <w:rFonts w:ascii="Arial" w:hAnsi="Arial" w:cs="Arial"/>
                <w:sz w:val="24"/>
                <w:szCs w:val="24"/>
              </w:rPr>
            </w:pPr>
            <w:r>
              <w:rPr>
                <w:rFonts w:ascii="Arial" w:hAnsi="Arial" w:cs="Arial"/>
                <w:sz w:val="24"/>
                <w:szCs w:val="24"/>
              </w:rPr>
              <w:t>General Data Protection Regulations (2018);</w:t>
            </w:r>
            <w:r w:rsidRPr="00C7364F">
              <w:rPr>
                <w:rFonts w:ascii="Arial" w:hAnsi="Arial" w:cs="Arial"/>
                <w:sz w:val="24"/>
                <w:szCs w:val="24"/>
              </w:rPr>
              <w:t xml:space="preserve"> </w:t>
            </w:r>
          </w:p>
          <w:p w:rsidR="00F67DE8" w:rsidRPr="00C7364F" w:rsidRDefault="00F67DE8" w:rsidP="00F67DE8">
            <w:pPr>
              <w:jc w:val="both"/>
              <w:rPr>
                <w:rFonts w:ascii="Arial" w:hAnsi="Arial" w:cs="Arial"/>
                <w:sz w:val="24"/>
                <w:szCs w:val="24"/>
              </w:rPr>
            </w:pPr>
            <w:r>
              <w:rPr>
                <w:rFonts w:ascii="Arial" w:hAnsi="Arial" w:cs="Arial"/>
                <w:sz w:val="24"/>
                <w:szCs w:val="24"/>
              </w:rPr>
              <w:t>Sexual Offences Act (2003);</w:t>
            </w:r>
            <w:r w:rsidRPr="00C7364F">
              <w:rPr>
                <w:rFonts w:ascii="Arial" w:hAnsi="Arial" w:cs="Arial"/>
                <w:sz w:val="24"/>
                <w:szCs w:val="24"/>
              </w:rPr>
              <w:t xml:space="preserve"> </w:t>
            </w:r>
          </w:p>
          <w:p w:rsidR="00F67DE8" w:rsidRPr="00C7364F" w:rsidRDefault="00F67DE8" w:rsidP="00F67DE8">
            <w:pPr>
              <w:jc w:val="both"/>
              <w:rPr>
                <w:rFonts w:ascii="Arial" w:hAnsi="Arial" w:cs="Arial"/>
                <w:sz w:val="24"/>
                <w:szCs w:val="24"/>
              </w:rPr>
            </w:pPr>
            <w:r>
              <w:rPr>
                <w:rFonts w:ascii="Arial" w:hAnsi="Arial" w:cs="Arial"/>
                <w:sz w:val="24"/>
                <w:szCs w:val="24"/>
              </w:rPr>
              <w:t>Children Act (2004);</w:t>
            </w:r>
          </w:p>
          <w:p w:rsidR="00F67DE8" w:rsidRPr="00C7364F" w:rsidRDefault="00F67DE8" w:rsidP="00F67DE8">
            <w:pPr>
              <w:jc w:val="both"/>
              <w:rPr>
                <w:rFonts w:ascii="Arial" w:hAnsi="Arial" w:cs="Arial"/>
                <w:sz w:val="24"/>
                <w:szCs w:val="24"/>
              </w:rPr>
            </w:pPr>
            <w:r w:rsidRPr="00C7364F">
              <w:rPr>
                <w:rFonts w:ascii="Arial" w:hAnsi="Arial" w:cs="Arial"/>
                <w:sz w:val="24"/>
                <w:szCs w:val="24"/>
              </w:rPr>
              <w:t>Framework for the Assessment of Chil</w:t>
            </w:r>
            <w:r>
              <w:rPr>
                <w:rFonts w:ascii="Arial" w:hAnsi="Arial" w:cs="Arial"/>
                <w:sz w:val="24"/>
                <w:szCs w:val="24"/>
              </w:rPr>
              <w:t>dren in Need and their families;</w:t>
            </w:r>
          </w:p>
          <w:p w:rsidR="00F67DE8" w:rsidRPr="00A024EB" w:rsidRDefault="00F67DE8" w:rsidP="00F67DE8">
            <w:pPr>
              <w:jc w:val="both"/>
              <w:rPr>
                <w:rFonts w:ascii="Arial" w:hAnsi="Arial" w:cs="Arial"/>
                <w:sz w:val="24"/>
                <w:szCs w:val="24"/>
              </w:rPr>
            </w:pPr>
            <w:r w:rsidRPr="00C7364F">
              <w:rPr>
                <w:rFonts w:ascii="Arial" w:hAnsi="Arial" w:cs="Arial"/>
                <w:sz w:val="24"/>
                <w:szCs w:val="24"/>
              </w:rPr>
              <w:t xml:space="preserve">Norfolk Safeguarding Children Board </w:t>
            </w:r>
            <w:r>
              <w:rPr>
                <w:rFonts w:ascii="Arial" w:hAnsi="Arial" w:cs="Arial"/>
                <w:sz w:val="24"/>
                <w:szCs w:val="24"/>
              </w:rPr>
              <w:t xml:space="preserve">(NSCB) policies and </w:t>
            </w:r>
            <w:r w:rsidRPr="00C7364F">
              <w:rPr>
                <w:rFonts w:ascii="Arial" w:hAnsi="Arial" w:cs="Arial"/>
                <w:sz w:val="24"/>
                <w:szCs w:val="24"/>
              </w:rPr>
              <w:t>procedures</w:t>
            </w:r>
          </w:p>
          <w:p w:rsidR="00F67DE8" w:rsidRDefault="00F67DE8" w:rsidP="007E272E">
            <w:pPr>
              <w:pStyle w:val="Default"/>
              <w:spacing w:after="48"/>
            </w:pPr>
          </w:p>
          <w:p w:rsidR="009F70EA" w:rsidRPr="00DD0D88" w:rsidRDefault="009F70EA" w:rsidP="00E01B3E"/>
        </w:tc>
      </w:tr>
      <w:tr w:rsidR="00DD0D88" w:rsidTr="0063140D">
        <w:trPr>
          <w:trHeight w:val="539"/>
        </w:trPr>
        <w:tc>
          <w:tcPr>
            <w:tcW w:w="9351" w:type="dxa"/>
            <w:gridSpan w:val="2"/>
          </w:tcPr>
          <w:p w:rsidR="003C4457" w:rsidRPr="00432553" w:rsidRDefault="00DD0D88" w:rsidP="00FF0307">
            <w:pPr>
              <w:pStyle w:val="Default"/>
              <w:spacing w:after="48"/>
              <w:rPr>
                <w:rFonts w:asciiTheme="minorHAnsi" w:hAnsiTheme="minorHAnsi"/>
                <w:color w:val="auto"/>
              </w:rPr>
            </w:pPr>
            <w:r w:rsidRPr="004E5100">
              <w:rPr>
                <w:b/>
              </w:rPr>
              <w:t>Associated Policies:</w:t>
            </w:r>
            <w:r w:rsidR="003C4457">
              <w:rPr>
                <w:b/>
              </w:rPr>
              <w:t xml:space="preserve"> </w:t>
            </w:r>
          </w:p>
          <w:p w:rsidR="00F67DE8" w:rsidRPr="00F67DE8" w:rsidRDefault="00F67DE8" w:rsidP="00F67DE8">
            <w:pPr>
              <w:rPr>
                <w:rFonts w:ascii="Arial" w:hAnsi="Arial" w:cs="Arial"/>
                <w:sz w:val="24"/>
                <w:szCs w:val="24"/>
              </w:rPr>
            </w:pPr>
            <w:r w:rsidRPr="00F67DE8">
              <w:rPr>
                <w:rFonts w:ascii="Arial" w:hAnsi="Arial" w:cs="Arial"/>
                <w:sz w:val="24"/>
                <w:szCs w:val="24"/>
              </w:rPr>
              <w:t>Recruitment and Selection</w:t>
            </w:r>
          </w:p>
          <w:p w:rsidR="00F67DE8" w:rsidRPr="00F67DE8" w:rsidRDefault="00F67DE8" w:rsidP="00F67DE8">
            <w:pPr>
              <w:rPr>
                <w:rFonts w:ascii="Arial" w:hAnsi="Arial" w:cs="Arial"/>
                <w:sz w:val="24"/>
                <w:szCs w:val="24"/>
              </w:rPr>
            </w:pPr>
            <w:r w:rsidRPr="00F67DE8">
              <w:rPr>
                <w:rFonts w:ascii="Arial" w:hAnsi="Arial" w:cs="Arial"/>
                <w:sz w:val="24"/>
                <w:szCs w:val="24"/>
              </w:rPr>
              <w:t>Recruitment of Ex-Offenders</w:t>
            </w:r>
          </w:p>
          <w:p w:rsidR="00F67DE8" w:rsidRPr="00F67DE8" w:rsidRDefault="00F67DE8" w:rsidP="00F67DE8">
            <w:pPr>
              <w:rPr>
                <w:rFonts w:ascii="Arial" w:hAnsi="Arial" w:cs="Arial"/>
                <w:sz w:val="24"/>
                <w:szCs w:val="24"/>
              </w:rPr>
            </w:pPr>
            <w:r w:rsidRPr="00F67DE8">
              <w:rPr>
                <w:rFonts w:ascii="Arial" w:hAnsi="Arial" w:cs="Arial"/>
                <w:sz w:val="24"/>
                <w:szCs w:val="24"/>
              </w:rPr>
              <w:t>GDPR and Data Protection</w:t>
            </w:r>
          </w:p>
          <w:p w:rsidR="00F67DE8" w:rsidRPr="00F67DE8" w:rsidRDefault="00F67DE8" w:rsidP="00F67DE8">
            <w:pPr>
              <w:rPr>
                <w:rFonts w:ascii="Arial" w:hAnsi="Arial" w:cs="Arial"/>
                <w:sz w:val="24"/>
                <w:szCs w:val="24"/>
              </w:rPr>
            </w:pPr>
            <w:r w:rsidRPr="00F67DE8">
              <w:rPr>
                <w:rFonts w:ascii="Arial" w:hAnsi="Arial" w:cs="Arial"/>
                <w:sz w:val="24"/>
                <w:szCs w:val="24"/>
              </w:rPr>
              <w:t>Staff and Volunteer Induction and Supervision</w:t>
            </w:r>
          </w:p>
          <w:p w:rsidR="00F67DE8" w:rsidRPr="00F67DE8" w:rsidRDefault="00F67DE8" w:rsidP="00F67DE8">
            <w:pPr>
              <w:rPr>
                <w:rFonts w:ascii="Arial" w:hAnsi="Arial" w:cs="Arial"/>
                <w:sz w:val="24"/>
                <w:szCs w:val="24"/>
              </w:rPr>
            </w:pPr>
            <w:r w:rsidRPr="00F67DE8">
              <w:rPr>
                <w:rFonts w:ascii="Arial" w:hAnsi="Arial" w:cs="Arial"/>
                <w:sz w:val="24"/>
                <w:szCs w:val="24"/>
              </w:rPr>
              <w:t>Volunteer Policy</w:t>
            </w:r>
          </w:p>
          <w:p w:rsidR="00F80356" w:rsidRPr="00F80356" w:rsidRDefault="00F80356" w:rsidP="00E01B3E"/>
        </w:tc>
      </w:tr>
      <w:tr w:rsidR="00DD0D88" w:rsidTr="0063140D">
        <w:trPr>
          <w:trHeight w:val="571"/>
        </w:trPr>
        <w:tc>
          <w:tcPr>
            <w:tcW w:w="9351" w:type="dxa"/>
            <w:gridSpan w:val="2"/>
          </w:tcPr>
          <w:p w:rsidR="00F67DE8" w:rsidRPr="001F6FF2" w:rsidRDefault="00F67DE8" w:rsidP="00F67DE8">
            <w:pPr>
              <w:spacing w:line="276" w:lineRule="auto"/>
              <w:rPr>
                <w:rFonts w:ascii="Arial" w:hAnsi="Arial" w:cs="Arial"/>
                <w:i/>
                <w:sz w:val="24"/>
                <w:szCs w:val="24"/>
              </w:rPr>
            </w:pPr>
            <w:r w:rsidRPr="00AE3C14">
              <w:rPr>
                <w:rFonts w:ascii="Arial" w:hAnsi="Arial" w:cs="Arial"/>
                <w:i/>
                <w:sz w:val="24"/>
                <w:szCs w:val="24"/>
              </w:rPr>
              <w:t xml:space="preserve">The Designated Safeguarding Children </w:t>
            </w:r>
            <w:r>
              <w:rPr>
                <w:rFonts w:ascii="Arial" w:hAnsi="Arial" w:cs="Arial"/>
                <w:i/>
                <w:sz w:val="24"/>
                <w:szCs w:val="24"/>
              </w:rPr>
              <w:t xml:space="preserve">and Young People </w:t>
            </w:r>
            <w:r w:rsidRPr="00AE3C14">
              <w:rPr>
                <w:rFonts w:ascii="Arial" w:hAnsi="Arial" w:cs="Arial"/>
                <w:i/>
                <w:sz w:val="24"/>
                <w:szCs w:val="24"/>
              </w:rPr>
              <w:t>Lead</w:t>
            </w:r>
            <w:r w:rsidR="00BF2F08">
              <w:rPr>
                <w:rFonts w:ascii="Arial" w:hAnsi="Arial" w:cs="Arial"/>
                <w:i/>
                <w:sz w:val="24"/>
                <w:szCs w:val="24"/>
              </w:rPr>
              <w:t>s are</w:t>
            </w:r>
            <w:r>
              <w:rPr>
                <w:rFonts w:ascii="Arial" w:hAnsi="Arial" w:cs="Arial"/>
                <w:i/>
                <w:sz w:val="24"/>
                <w:szCs w:val="24"/>
              </w:rPr>
              <w:t>:</w:t>
            </w:r>
            <w:r w:rsidR="00A83E87">
              <w:rPr>
                <w:rFonts w:ascii="Arial" w:hAnsi="Arial" w:cs="Arial"/>
                <w:i/>
                <w:sz w:val="24"/>
                <w:szCs w:val="24"/>
              </w:rPr>
              <w:t xml:space="preserve"> Lucy Graver</w:t>
            </w:r>
            <w:r w:rsidR="00BF2F08">
              <w:rPr>
                <w:rFonts w:ascii="Arial" w:hAnsi="Arial" w:cs="Arial"/>
                <w:i/>
                <w:sz w:val="24"/>
                <w:szCs w:val="24"/>
              </w:rPr>
              <w:t xml:space="preserve"> and Claire Hopkins</w:t>
            </w:r>
            <w:bookmarkStart w:id="0" w:name="_GoBack"/>
            <w:bookmarkEnd w:id="0"/>
          </w:p>
          <w:p w:rsidR="00CE0E6C" w:rsidRDefault="00CE0E6C" w:rsidP="00E01B3E">
            <w:pPr>
              <w:suppressAutoHyphens/>
              <w:rPr>
                <w:rFonts w:ascii="Arial" w:hAnsi="Arial" w:cs="Arial"/>
                <w:sz w:val="24"/>
                <w:szCs w:val="24"/>
              </w:rPr>
            </w:pPr>
          </w:p>
          <w:p w:rsidR="00F67DE8" w:rsidRPr="00AE3C14" w:rsidRDefault="00F67DE8" w:rsidP="00F67DE8">
            <w:pPr>
              <w:spacing w:line="276" w:lineRule="auto"/>
              <w:jc w:val="both"/>
              <w:rPr>
                <w:rFonts w:ascii="Arial" w:hAnsi="Arial" w:cs="Arial"/>
                <w:b/>
                <w:sz w:val="24"/>
                <w:szCs w:val="24"/>
                <w:u w:val="single"/>
              </w:rPr>
            </w:pPr>
          </w:p>
          <w:p w:rsidR="00F67DE8" w:rsidRDefault="00F67DE8" w:rsidP="00F67DE8">
            <w:pPr>
              <w:spacing w:line="276" w:lineRule="auto"/>
              <w:jc w:val="both"/>
              <w:rPr>
                <w:rFonts w:ascii="Arial" w:hAnsi="Arial" w:cs="Arial"/>
                <w:sz w:val="24"/>
                <w:szCs w:val="24"/>
              </w:rPr>
            </w:pPr>
            <w:r>
              <w:rPr>
                <w:rFonts w:ascii="Arial" w:hAnsi="Arial" w:cs="Arial"/>
                <w:sz w:val="24"/>
                <w:szCs w:val="24"/>
              </w:rPr>
              <w:t xml:space="preserve">The Children Act (2004) places a duty on organisations to safeguard and promote the wellbeing of children and young people. </w:t>
            </w:r>
          </w:p>
          <w:p w:rsidR="00F67DE8" w:rsidRDefault="00F67DE8" w:rsidP="00F67DE8">
            <w:pPr>
              <w:spacing w:line="276" w:lineRule="auto"/>
              <w:jc w:val="both"/>
              <w:rPr>
                <w:rFonts w:ascii="Arial" w:hAnsi="Arial" w:cs="Arial"/>
                <w:sz w:val="24"/>
                <w:szCs w:val="24"/>
              </w:rPr>
            </w:pPr>
            <w:r w:rsidRPr="00174347">
              <w:rPr>
                <w:rFonts w:ascii="Arial" w:hAnsi="Arial" w:cs="Arial"/>
                <w:sz w:val="24"/>
                <w:szCs w:val="24"/>
              </w:rPr>
              <w:t xml:space="preserve">Whilst staff and volunteers at Assist Trust do not work with children </w:t>
            </w:r>
            <w:r>
              <w:rPr>
                <w:rFonts w:ascii="Arial" w:hAnsi="Arial" w:cs="Arial"/>
                <w:sz w:val="24"/>
                <w:szCs w:val="24"/>
              </w:rPr>
              <w:t xml:space="preserve">or young people </w:t>
            </w:r>
            <w:r w:rsidRPr="00174347">
              <w:rPr>
                <w:rFonts w:ascii="Arial" w:hAnsi="Arial" w:cs="Arial"/>
                <w:sz w:val="24"/>
                <w:szCs w:val="24"/>
              </w:rPr>
              <w:t>directly, they do work with adults who may come into contact with children</w:t>
            </w:r>
            <w:r>
              <w:rPr>
                <w:rFonts w:ascii="Arial" w:hAnsi="Arial" w:cs="Arial"/>
                <w:sz w:val="24"/>
                <w:szCs w:val="24"/>
              </w:rPr>
              <w:t xml:space="preserve"> and young people - t</w:t>
            </w:r>
            <w:r w:rsidRPr="00174347">
              <w:rPr>
                <w:rFonts w:ascii="Arial" w:hAnsi="Arial" w:cs="Arial"/>
                <w:sz w:val="24"/>
                <w:szCs w:val="24"/>
              </w:rPr>
              <w:t>his may be as a parent, relative</w:t>
            </w:r>
            <w:r>
              <w:rPr>
                <w:rFonts w:ascii="Arial" w:hAnsi="Arial" w:cs="Arial"/>
                <w:sz w:val="24"/>
                <w:szCs w:val="24"/>
              </w:rPr>
              <w:t xml:space="preserve"> or as part of a work placement</w:t>
            </w:r>
            <w:r w:rsidRPr="00174347">
              <w:rPr>
                <w:rFonts w:ascii="Arial" w:hAnsi="Arial" w:cs="Arial"/>
                <w:sz w:val="24"/>
                <w:szCs w:val="24"/>
              </w:rPr>
              <w:t xml:space="preserve"> or in many other situations</w:t>
            </w:r>
            <w:r>
              <w:rPr>
                <w:rFonts w:ascii="Arial" w:hAnsi="Arial" w:cs="Arial"/>
                <w:sz w:val="24"/>
                <w:szCs w:val="24"/>
              </w:rPr>
              <w:t>, and work in environments where children and young people may be present</w:t>
            </w:r>
            <w:r w:rsidRPr="00174347">
              <w:rPr>
                <w:rFonts w:ascii="Arial" w:hAnsi="Arial" w:cs="Arial"/>
                <w:sz w:val="24"/>
                <w:szCs w:val="24"/>
              </w:rPr>
              <w:t>.</w:t>
            </w:r>
          </w:p>
          <w:p w:rsidR="00F67DE8" w:rsidRPr="00A024EB" w:rsidRDefault="00F67DE8" w:rsidP="00F67DE8">
            <w:pPr>
              <w:jc w:val="both"/>
              <w:rPr>
                <w:rFonts w:ascii="Arial" w:hAnsi="Arial" w:cs="Arial"/>
                <w:sz w:val="24"/>
                <w:szCs w:val="24"/>
              </w:rPr>
            </w:pPr>
            <w:r w:rsidRPr="00A024EB">
              <w:rPr>
                <w:rFonts w:ascii="Arial" w:hAnsi="Arial" w:cs="Arial"/>
                <w:sz w:val="24"/>
                <w:szCs w:val="24"/>
              </w:rPr>
              <w:t>Assist Trust recognises that they have a duty of care towards children and young people under the age of eighteen if ever they are in our charge to protect them from physical, emotional and sexual abus</w:t>
            </w:r>
            <w:r>
              <w:rPr>
                <w:rFonts w:ascii="Arial" w:hAnsi="Arial" w:cs="Arial"/>
                <w:sz w:val="24"/>
                <w:szCs w:val="24"/>
              </w:rPr>
              <w:t>e or harm and ensure their well-</w:t>
            </w:r>
            <w:r w:rsidRPr="00A024EB">
              <w:rPr>
                <w:rFonts w:ascii="Arial" w:hAnsi="Arial" w:cs="Arial"/>
                <w:sz w:val="24"/>
                <w:szCs w:val="24"/>
              </w:rPr>
              <w:t xml:space="preserve">being.  Assist Trust seeks to comply with Norfolk’s local Safeguarding Children’s Board in promoting good working practices that safeguards children </w:t>
            </w:r>
            <w:r>
              <w:rPr>
                <w:rFonts w:ascii="Arial" w:hAnsi="Arial" w:cs="Arial"/>
                <w:sz w:val="24"/>
                <w:szCs w:val="24"/>
              </w:rPr>
              <w:t xml:space="preserve">and young people, </w:t>
            </w:r>
            <w:r w:rsidRPr="00A024EB">
              <w:rPr>
                <w:rFonts w:ascii="Arial" w:hAnsi="Arial" w:cs="Arial"/>
                <w:sz w:val="24"/>
                <w:szCs w:val="24"/>
              </w:rPr>
              <w:t>and promotes their welfare.</w:t>
            </w:r>
          </w:p>
          <w:p w:rsidR="00F67DE8" w:rsidRPr="00A024EB" w:rsidRDefault="00F67DE8" w:rsidP="00F67DE8">
            <w:pPr>
              <w:jc w:val="both"/>
              <w:rPr>
                <w:rFonts w:ascii="Arial" w:hAnsi="Arial" w:cs="Arial"/>
                <w:sz w:val="24"/>
                <w:szCs w:val="24"/>
              </w:rPr>
            </w:pPr>
            <w:r w:rsidRPr="00A024EB">
              <w:rPr>
                <w:rFonts w:ascii="Arial" w:hAnsi="Arial" w:cs="Arial"/>
                <w:sz w:val="24"/>
                <w:szCs w:val="24"/>
              </w:rPr>
              <w:t>It is a requirement that any member of Assist Trust staff or any volunteer working on behalf of the Assist Trust has the responsibility to pass on information and concerns regarding a child or young person who may have been or is likely to be harmed or abused.</w:t>
            </w:r>
          </w:p>
          <w:p w:rsidR="00F67DE8" w:rsidRDefault="00F67DE8" w:rsidP="00F67DE8">
            <w:pPr>
              <w:jc w:val="both"/>
              <w:rPr>
                <w:rFonts w:ascii="Arial" w:hAnsi="Arial" w:cs="Arial"/>
                <w:b/>
                <w:sz w:val="24"/>
                <w:szCs w:val="24"/>
                <w:u w:val="single"/>
              </w:rPr>
            </w:pPr>
          </w:p>
          <w:p w:rsidR="00F67DE8" w:rsidRDefault="00F67DE8" w:rsidP="00F67DE8">
            <w:pPr>
              <w:jc w:val="both"/>
              <w:rPr>
                <w:rFonts w:ascii="Arial" w:hAnsi="Arial" w:cs="Arial"/>
                <w:b/>
                <w:sz w:val="24"/>
                <w:szCs w:val="24"/>
                <w:u w:val="single"/>
              </w:rPr>
            </w:pPr>
            <w:r>
              <w:rPr>
                <w:rFonts w:ascii="Arial" w:hAnsi="Arial" w:cs="Arial"/>
                <w:b/>
                <w:sz w:val="24"/>
                <w:szCs w:val="24"/>
                <w:u w:val="single"/>
              </w:rPr>
              <w:t>Legal Context</w:t>
            </w:r>
            <w:r w:rsidRPr="00C7364F">
              <w:rPr>
                <w:rFonts w:ascii="Arial" w:hAnsi="Arial" w:cs="Arial"/>
                <w:b/>
                <w:sz w:val="24"/>
                <w:szCs w:val="24"/>
                <w:u w:val="single"/>
              </w:rPr>
              <w:t xml:space="preserve"> </w:t>
            </w:r>
          </w:p>
          <w:p w:rsidR="00F67DE8" w:rsidRPr="00C7364F" w:rsidRDefault="00F67DE8" w:rsidP="00F67DE8">
            <w:pPr>
              <w:jc w:val="both"/>
              <w:rPr>
                <w:rFonts w:ascii="Arial" w:hAnsi="Arial" w:cs="Arial"/>
                <w:sz w:val="24"/>
                <w:szCs w:val="24"/>
              </w:rPr>
            </w:pPr>
            <w:r w:rsidRPr="00C7364F">
              <w:rPr>
                <w:rFonts w:ascii="Arial" w:hAnsi="Arial" w:cs="Arial"/>
                <w:sz w:val="24"/>
                <w:szCs w:val="24"/>
              </w:rPr>
              <w:t xml:space="preserve">This policy has been drawn up on the basis of law and guidance that seeks to protect children, namely: </w:t>
            </w:r>
          </w:p>
          <w:p w:rsidR="00F67DE8" w:rsidRDefault="00F67DE8" w:rsidP="00F67DE8">
            <w:pPr>
              <w:jc w:val="both"/>
              <w:rPr>
                <w:rFonts w:ascii="Arial" w:hAnsi="Arial" w:cs="Arial"/>
                <w:sz w:val="24"/>
                <w:szCs w:val="24"/>
              </w:rPr>
            </w:pPr>
            <w:r>
              <w:rPr>
                <w:rFonts w:ascii="Arial" w:hAnsi="Arial" w:cs="Arial"/>
                <w:sz w:val="24"/>
                <w:szCs w:val="24"/>
              </w:rPr>
              <w:t>Children Act (1989);</w:t>
            </w:r>
          </w:p>
          <w:p w:rsidR="00F67DE8" w:rsidRPr="00C7364F" w:rsidRDefault="00F67DE8" w:rsidP="00F67DE8">
            <w:pPr>
              <w:jc w:val="both"/>
              <w:rPr>
                <w:rFonts w:ascii="Arial" w:hAnsi="Arial" w:cs="Arial"/>
                <w:sz w:val="24"/>
                <w:szCs w:val="24"/>
              </w:rPr>
            </w:pPr>
            <w:r w:rsidRPr="00C7364F">
              <w:rPr>
                <w:rFonts w:ascii="Arial" w:hAnsi="Arial" w:cs="Arial"/>
                <w:sz w:val="24"/>
                <w:szCs w:val="24"/>
              </w:rPr>
              <w:t>Working Together to Safeguarding Children: A guide to inter-agency working to safeguard and promo</w:t>
            </w:r>
            <w:r>
              <w:rPr>
                <w:rFonts w:ascii="Arial" w:hAnsi="Arial" w:cs="Arial"/>
                <w:sz w:val="24"/>
                <w:szCs w:val="24"/>
              </w:rPr>
              <w:t>te the welfare of children (2015);</w:t>
            </w:r>
            <w:r w:rsidRPr="00C7364F">
              <w:rPr>
                <w:rFonts w:ascii="Arial" w:hAnsi="Arial" w:cs="Arial"/>
                <w:sz w:val="24"/>
                <w:szCs w:val="24"/>
              </w:rPr>
              <w:t xml:space="preserve"> </w:t>
            </w:r>
          </w:p>
          <w:p w:rsidR="00F67DE8" w:rsidRPr="00C7364F" w:rsidRDefault="00F67DE8" w:rsidP="00F67DE8">
            <w:pPr>
              <w:jc w:val="both"/>
              <w:rPr>
                <w:rFonts w:ascii="Arial" w:hAnsi="Arial" w:cs="Arial"/>
                <w:sz w:val="24"/>
                <w:szCs w:val="24"/>
              </w:rPr>
            </w:pPr>
            <w:r>
              <w:rPr>
                <w:rFonts w:ascii="Arial" w:hAnsi="Arial" w:cs="Arial"/>
                <w:sz w:val="24"/>
                <w:szCs w:val="24"/>
              </w:rPr>
              <w:t>What to do if you are worried a child is being abused (2015);</w:t>
            </w:r>
          </w:p>
          <w:p w:rsidR="00F67DE8" w:rsidRPr="00C7364F" w:rsidRDefault="00F67DE8" w:rsidP="00F67DE8">
            <w:pPr>
              <w:jc w:val="both"/>
              <w:rPr>
                <w:rFonts w:ascii="Arial" w:hAnsi="Arial" w:cs="Arial"/>
                <w:sz w:val="24"/>
                <w:szCs w:val="24"/>
              </w:rPr>
            </w:pPr>
            <w:r>
              <w:rPr>
                <w:rFonts w:ascii="Arial" w:hAnsi="Arial" w:cs="Arial"/>
                <w:sz w:val="24"/>
                <w:szCs w:val="24"/>
              </w:rPr>
              <w:t>General Data Protection Regulations (2018);</w:t>
            </w:r>
            <w:r w:rsidRPr="00C7364F">
              <w:rPr>
                <w:rFonts w:ascii="Arial" w:hAnsi="Arial" w:cs="Arial"/>
                <w:sz w:val="24"/>
                <w:szCs w:val="24"/>
              </w:rPr>
              <w:t xml:space="preserve"> </w:t>
            </w:r>
          </w:p>
          <w:p w:rsidR="00F67DE8" w:rsidRPr="00C7364F" w:rsidRDefault="00F67DE8" w:rsidP="00F67DE8">
            <w:pPr>
              <w:jc w:val="both"/>
              <w:rPr>
                <w:rFonts w:ascii="Arial" w:hAnsi="Arial" w:cs="Arial"/>
                <w:sz w:val="24"/>
                <w:szCs w:val="24"/>
              </w:rPr>
            </w:pPr>
            <w:r>
              <w:rPr>
                <w:rFonts w:ascii="Arial" w:hAnsi="Arial" w:cs="Arial"/>
                <w:sz w:val="24"/>
                <w:szCs w:val="24"/>
              </w:rPr>
              <w:t>Sexual Offences Act (2003);</w:t>
            </w:r>
            <w:r w:rsidRPr="00C7364F">
              <w:rPr>
                <w:rFonts w:ascii="Arial" w:hAnsi="Arial" w:cs="Arial"/>
                <w:sz w:val="24"/>
                <w:szCs w:val="24"/>
              </w:rPr>
              <w:t xml:space="preserve"> </w:t>
            </w:r>
          </w:p>
          <w:p w:rsidR="00F67DE8" w:rsidRPr="00C7364F" w:rsidRDefault="00F67DE8" w:rsidP="00F67DE8">
            <w:pPr>
              <w:jc w:val="both"/>
              <w:rPr>
                <w:rFonts w:ascii="Arial" w:hAnsi="Arial" w:cs="Arial"/>
                <w:sz w:val="24"/>
                <w:szCs w:val="24"/>
              </w:rPr>
            </w:pPr>
            <w:r>
              <w:rPr>
                <w:rFonts w:ascii="Arial" w:hAnsi="Arial" w:cs="Arial"/>
                <w:sz w:val="24"/>
                <w:szCs w:val="24"/>
              </w:rPr>
              <w:t>Children Act (2004);</w:t>
            </w:r>
          </w:p>
          <w:p w:rsidR="00F67DE8" w:rsidRPr="00C7364F" w:rsidRDefault="00F67DE8" w:rsidP="00F67DE8">
            <w:pPr>
              <w:jc w:val="both"/>
              <w:rPr>
                <w:rFonts w:ascii="Arial" w:hAnsi="Arial" w:cs="Arial"/>
                <w:sz w:val="24"/>
                <w:szCs w:val="24"/>
              </w:rPr>
            </w:pPr>
            <w:r w:rsidRPr="00C7364F">
              <w:rPr>
                <w:rFonts w:ascii="Arial" w:hAnsi="Arial" w:cs="Arial"/>
                <w:sz w:val="24"/>
                <w:szCs w:val="24"/>
              </w:rPr>
              <w:t>Framework for the Assessment of Chil</w:t>
            </w:r>
            <w:r>
              <w:rPr>
                <w:rFonts w:ascii="Arial" w:hAnsi="Arial" w:cs="Arial"/>
                <w:sz w:val="24"/>
                <w:szCs w:val="24"/>
              </w:rPr>
              <w:t>dren in Need and their families;</w:t>
            </w:r>
          </w:p>
          <w:p w:rsidR="00F67DE8" w:rsidRPr="00A024EB" w:rsidRDefault="00F67DE8" w:rsidP="00F67DE8">
            <w:pPr>
              <w:jc w:val="both"/>
              <w:rPr>
                <w:rFonts w:ascii="Arial" w:hAnsi="Arial" w:cs="Arial"/>
                <w:sz w:val="24"/>
                <w:szCs w:val="24"/>
              </w:rPr>
            </w:pPr>
            <w:r w:rsidRPr="00C7364F">
              <w:rPr>
                <w:rFonts w:ascii="Arial" w:hAnsi="Arial" w:cs="Arial"/>
                <w:sz w:val="24"/>
                <w:szCs w:val="24"/>
              </w:rPr>
              <w:t xml:space="preserve">Norfolk Safeguarding Children Board </w:t>
            </w:r>
            <w:r>
              <w:rPr>
                <w:rFonts w:ascii="Arial" w:hAnsi="Arial" w:cs="Arial"/>
                <w:sz w:val="24"/>
                <w:szCs w:val="24"/>
              </w:rPr>
              <w:t xml:space="preserve">(NSCB) policies and </w:t>
            </w:r>
            <w:r w:rsidRPr="00C7364F">
              <w:rPr>
                <w:rFonts w:ascii="Arial" w:hAnsi="Arial" w:cs="Arial"/>
                <w:sz w:val="24"/>
                <w:szCs w:val="24"/>
              </w:rPr>
              <w:t>procedures</w:t>
            </w:r>
          </w:p>
          <w:p w:rsidR="00F67DE8" w:rsidRDefault="00F67DE8" w:rsidP="00F67DE8">
            <w:pPr>
              <w:jc w:val="both"/>
              <w:rPr>
                <w:rFonts w:ascii="Arial" w:hAnsi="Arial" w:cs="Arial"/>
                <w:b/>
                <w:sz w:val="24"/>
                <w:szCs w:val="24"/>
                <w:u w:val="single"/>
              </w:rPr>
            </w:pPr>
          </w:p>
          <w:p w:rsidR="00F67DE8" w:rsidRDefault="00F67DE8" w:rsidP="00F67DE8">
            <w:pPr>
              <w:jc w:val="both"/>
              <w:rPr>
                <w:rFonts w:ascii="Arial" w:hAnsi="Arial" w:cs="Arial"/>
                <w:b/>
                <w:sz w:val="24"/>
                <w:szCs w:val="24"/>
                <w:u w:val="single"/>
              </w:rPr>
            </w:pPr>
          </w:p>
          <w:p w:rsidR="00F67DE8" w:rsidRPr="00A92013" w:rsidRDefault="00F67DE8" w:rsidP="00F67DE8">
            <w:pPr>
              <w:jc w:val="both"/>
              <w:rPr>
                <w:rFonts w:ascii="Arial" w:hAnsi="Arial" w:cs="Arial"/>
                <w:b/>
                <w:sz w:val="24"/>
                <w:szCs w:val="24"/>
                <w:u w:val="single"/>
              </w:rPr>
            </w:pPr>
            <w:r w:rsidRPr="00A92013">
              <w:rPr>
                <w:rFonts w:ascii="Arial" w:hAnsi="Arial" w:cs="Arial"/>
                <w:b/>
                <w:sz w:val="24"/>
                <w:szCs w:val="24"/>
                <w:u w:val="single"/>
              </w:rPr>
              <w:t>Roles and Responsibilities</w:t>
            </w:r>
          </w:p>
          <w:p w:rsidR="00F67DE8" w:rsidRPr="00A92013" w:rsidRDefault="00F67DE8" w:rsidP="00F67DE8">
            <w:pPr>
              <w:jc w:val="both"/>
              <w:rPr>
                <w:rFonts w:ascii="Arial" w:hAnsi="Arial" w:cs="Arial"/>
                <w:sz w:val="24"/>
                <w:szCs w:val="24"/>
              </w:rPr>
            </w:pPr>
            <w:r>
              <w:rPr>
                <w:rFonts w:ascii="Arial" w:hAnsi="Arial" w:cs="Arial"/>
                <w:sz w:val="24"/>
                <w:szCs w:val="24"/>
              </w:rPr>
              <w:t xml:space="preserve">Assist Trust will ensure that its </w:t>
            </w:r>
            <w:r w:rsidRPr="00A92013">
              <w:rPr>
                <w:rFonts w:ascii="Arial" w:hAnsi="Arial" w:cs="Arial"/>
                <w:sz w:val="24"/>
                <w:szCs w:val="24"/>
              </w:rPr>
              <w:t>staff and volunteers;</w:t>
            </w:r>
          </w:p>
          <w:p w:rsidR="00F67DE8" w:rsidRPr="00A92013" w:rsidRDefault="00F67DE8" w:rsidP="00F67DE8">
            <w:pPr>
              <w:pStyle w:val="ListParagraph"/>
              <w:numPr>
                <w:ilvl w:val="0"/>
                <w:numId w:val="1"/>
              </w:numPr>
              <w:jc w:val="both"/>
              <w:rPr>
                <w:rFonts w:ascii="Arial" w:hAnsi="Arial" w:cs="Arial"/>
                <w:sz w:val="24"/>
                <w:szCs w:val="24"/>
              </w:rPr>
            </w:pPr>
            <w:r w:rsidRPr="00A92013">
              <w:rPr>
                <w:rFonts w:ascii="Arial" w:hAnsi="Arial" w:cs="Arial"/>
                <w:sz w:val="24"/>
                <w:szCs w:val="24"/>
              </w:rPr>
              <w:t>Understand the importance of safeguarding and their role in safeguarding children</w:t>
            </w:r>
            <w:r>
              <w:rPr>
                <w:rFonts w:ascii="Arial" w:hAnsi="Arial" w:cs="Arial"/>
                <w:sz w:val="24"/>
                <w:szCs w:val="24"/>
              </w:rPr>
              <w:t xml:space="preserve"> and young people</w:t>
            </w:r>
          </w:p>
          <w:p w:rsidR="00F67DE8" w:rsidRPr="00A92013" w:rsidRDefault="00F67DE8" w:rsidP="00F67DE8">
            <w:pPr>
              <w:pStyle w:val="ListParagraph"/>
              <w:numPr>
                <w:ilvl w:val="0"/>
                <w:numId w:val="1"/>
              </w:numPr>
              <w:jc w:val="both"/>
              <w:rPr>
                <w:rFonts w:ascii="Arial" w:hAnsi="Arial" w:cs="Arial"/>
                <w:sz w:val="24"/>
                <w:szCs w:val="24"/>
              </w:rPr>
            </w:pPr>
            <w:r w:rsidRPr="00A92013">
              <w:rPr>
                <w:rFonts w:ascii="Arial" w:hAnsi="Arial" w:cs="Arial"/>
                <w:sz w:val="24"/>
                <w:szCs w:val="24"/>
              </w:rPr>
              <w:lastRenderedPageBreak/>
              <w:t>Recognise a situation where a child</w:t>
            </w:r>
            <w:r>
              <w:rPr>
                <w:rFonts w:ascii="Arial" w:hAnsi="Arial" w:cs="Arial"/>
                <w:sz w:val="24"/>
                <w:szCs w:val="24"/>
              </w:rPr>
              <w:t xml:space="preserve"> or young person</w:t>
            </w:r>
            <w:r w:rsidRPr="00A92013">
              <w:rPr>
                <w:rFonts w:ascii="Arial" w:hAnsi="Arial" w:cs="Arial"/>
                <w:sz w:val="24"/>
                <w:szCs w:val="24"/>
              </w:rPr>
              <w:t xml:space="preserve"> is potentially in need of safeguarding and know what action to take</w:t>
            </w:r>
          </w:p>
          <w:p w:rsidR="00F67DE8" w:rsidRPr="00A92013" w:rsidRDefault="00F67DE8" w:rsidP="00F67DE8">
            <w:pPr>
              <w:pStyle w:val="ListParagraph"/>
              <w:numPr>
                <w:ilvl w:val="0"/>
                <w:numId w:val="1"/>
              </w:numPr>
              <w:jc w:val="both"/>
              <w:rPr>
                <w:rFonts w:ascii="Arial" w:hAnsi="Arial" w:cs="Arial"/>
                <w:sz w:val="24"/>
                <w:szCs w:val="24"/>
              </w:rPr>
            </w:pPr>
            <w:r w:rsidRPr="00A92013">
              <w:rPr>
                <w:rFonts w:ascii="Arial" w:hAnsi="Arial" w:cs="Arial"/>
                <w:sz w:val="24"/>
                <w:szCs w:val="24"/>
              </w:rPr>
              <w:t>Are aware of the different forms of abuse and neglect</w:t>
            </w:r>
          </w:p>
          <w:p w:rsidR="00F67DE8" w:rsidRDefault="00F67DE8" w:rsidP="00F67DE8">
            <w:pPr>
              <w:pStyle w:val="ListParagraph"/>
              <w:numPr>
                <w:ilvl w:val="0"/>
                <w:numId w:val="1"/>
              </w:numPr>
              <w:jc w:val="both"/>
              <w:rPr>
                <w:rFonts w:ascii="Arial" w:hAnsi="Arial" w:cs="Arial"/>
                <w:sz w:val="24"/>
                <w:szCs w:val="24"/>
              </w:rPr>
            </w:pPr>
            <w:r>
              <w:rPr>
                <w:rFonts w:ascii="Arial" w:hAnsi="Arial" w:cs="Arial"/>
                <w:sz w:val="24"/>
                <w:szCs w:val="24"/>
              </w:rPr>
              <w:t xml:space="preserve">Know how to report a </w:t>
            </w:r>
            <w:r w:rsidRPr="00A92013">
              <w:rPr>
                <w:rFonts w:ascii="Arial" w:hAnsi="Arial" w:cs="Arial"/>
                <w:sz w:val="24"/>
                <w:szCs w:val="24"/>
              </w:rPr>
              <w:t>safeguarding concern in line with this policy</w:t>
            </w:r>
          </w:p>
          <w:p w:rsidR="00F67DE8" w:rsidRDefault="00F67DE8" w:rsidP="00F67DE8">
            <w:pPr>
              <w:jc w:val="both"/>
              <w:rPr>
                <w:rFonts w:ascii="Arial" w:hAnsi="Arial" w:cs="Arial"/>
                <w:sz w:val="24"/>
                <w:szCs w:val="24"/>
              </w:rPr>
            </w:pPr>
            <w:r w:rsidRPr="00122CE5">
              <w:rPr>
                <w:rFonts w:ascii="Arial" w:hAnsi="Arial" w:cs="Arial"/>
                <w:sz w:val="24"/>
                <w:szCs w:val="24"/>
              </w:rPr>
              <w:t>When any adult has concerns about the welfare of any child/young person then he/she</w:t>
            </w:r>
            <w:r w:rsidRPr="00122CE5">
              <w:rPr>
                <w:rFonts w:ascii="Arial" w:hAnsi="Arial" w:cs="Arial"/>
                <w:i/>
                <w:sz w:val="24"/>
                <w:szCs w:val="24"/>
              </w:rPr>
              <w:t xml:space="preserve"> </w:t>
            </w:r>
            <w:r w:rsidRPr="00122CE5">
              <w:rPr>
                <w:rFonts w:ascii="Arial" w:hAnsi="Arial" w:cs="Arial"/>
                <w:sz w:val="24"/>
                <w:szCs w:val="24"/>
              </w:rPr>
              <w:t>is expected to share those concerns w</w:t>
            </w:r>
            <w:r>
              <w:rPr>
                <w:rFonts w:ascii="Arial" w:hAnsi="Arial" w:cs="Arial"/>
                <w:sz w:val="24"/>
                <w:szCs w:val="24"/>
              </w:rPr>
              <w:t>ith the Safeguarding Children and Young People</w:t>
            </w:r>
            <w:r w:rsidRPr="00122CE5">
              <w:rPr>
                <w:rFonts w:ascii="Arial" w:hAnsi="Arial" w:cs="Arial"/>
                <w:sz w:val="24"/>
                <w:szCs w:val="24"/>
              </w:rPr>
              <w:t xml:space="preserve"> Officer.  </w:t>
            </w:r>
          </w:p>
          <w:p w:rsidR="00F67DE8" w:rsidRPr="00122CE5" w:rsidRDefault="00F67DE8" w:rsidP="00F67DE8">
            <w:pPr>
              <w:jc w:val="both"/>
              <w:rPr>
                <w:rFonts w:ascii="Arial" w:hAnsi="Arial" w:cs="Arial"/>
                <w:sz w:val="24"/>
                <w:szCs w:val="24"/>
              </w:rPr>
            </w:pPr>
          </w:p>
          <w:p w:rsidR="00F67DE8" w:rsidRPr="00122CE5" w:rsidRDefault="00F67DE8" w:rsidP="00F67DE8">
            <w:pPr>
              <w:jc w:val="both"/>
              <w:rPr>
                <w:rFonts w:ascii="Arial" w:hAnsi="Arial" w:cs="Arial"/>
                <w:b/>
                <w:sz w:val="24"/>
                <w:szCs w:val="24"/>
                <w:u w:val="single"/>
              </w:rPr>
            </w:pPr>
            <w:r w:rsidRPr="00122CE5">
              <w:rPr>
                <w:rFonts w:ascii="Arial" w:hAnsi="Arial" w:cs="Arial"/>
                <w:b/>
                <w:sz w:val="24"/>
                <w:szCs w:val="24"/>
                <w:u w:val="single"/>
              </w:rPr>
              <w:t>R</w:t>
            </w:r>
            <w:r>
              <w:rPr>
                <w:rFonts w:ascii="Arial" w:hAnsi="Arial" w:cs="Arial"/>
                <w:b/>
                <w:sz w:val="24"/>
                <w:szCs w:val="24"/>
                <w:u w:val="single"/>
              </w:rPr>
              <w:t>ecruitment and Training</w:t>
            </w:r>
          </w:p>
          <w:p w:rsidR="00F67DE8" w:rsidRPr="00174347" w:rsidRDefault="00F67DE8" w:rsidP="00F67DE8">
            <w:pPr>
              <w:jc w:val="both"/>
              <w:rPr>
                <w:rFonts w:ascii="Arial" w:hAnsi="Arial" w:cs="Arial"/>
                <w:sz w:val="24"/>
                <w:szCs w:val="24"/>
              </w:rPr>
            </w:pPr>
            <w:r w:rsidRPr="00174347">
              <w:rPr>
                <w:rFonts w:ascii="Arial" w:hAnsi="Arial" w:cs="Arial"/>
                <w:sz w:val="24"/>
                <w:szCs w:val="24"/>
              </w:rPr>
              <w:t xml:space="preserve">Assist Trust will carefully recruit and select its workforce, whether paid or voluntary, and carry out a DBS check where appropriate for the role - please also see Recruitment and Selection Policy and Procedures, </w:t>
            </w:r>
            <w:r>
              <w:rPr>
                <w:rFonts w:ascii="Arial" w:hAnsi="Arial" w:cs="Arial"/>
                <w:sz w:val="24"/>
                <w:szCs w:val="24"/>
              </w:rPr>
              <w:t xml:space="preserve">and </w:t>
            </w:r>
            <w:r w:rsidRPr="00174347">
              <w:rPr>
                <w:rFonts w:ascii="Arial" w:hAnsi="Arial" w:cs="Arial"/>
                <w:sz w:val="24"/>
                <w:szCs w:val="24"/>
              </w:rPr>
              <w:t>Recruitment of Ex-Offenders Policy.</w:t>
            </w:r>
          </w:p>
          <w:p w:rsidR="00F67DE8" w:rsidRPr="00AF2E56" w:rsidRDefault="00F67DE8" w:rsidP="00F67DE8">
            <w:pPr>
              <w:jc w:val="both"/>
              <w:rPr>
                <w:rFonts w:ascii="Arial" w:hAnsi="Arial" w:cs="Arial"/>
                <w:sz w:val="24"/>
                <w:szCs w:val="24"/>
              </w:rPr>
            </w:pPr>
            <w:r w:rsidRPr="00174347">
              <w:rPr>
                <w:rFonts w:ascii="Arial" w:hAnsi="Arial" w:cs="Arial"/>
                <w:sz w:val="24"/>
                <w:szCs w:val="24"/>
              </w:rPr>
              <w:t xml:space="preserve">A comprehensive induction period will be arranged which includes familiarisation with the organisation’s safeguarding policies and procedures. All new staff and volunteers will be expected to read the Safeguarding Policy and Procedures and will be given advice and training on how to report a safeguarding incident/concern. </w:t>
            </w:r>
          </w:p>
          <w:p w:rsidR="00F67DE8" w:rsidRPr="00174347" w:rsidRDefault="00F67DE8" w:rsidP="00F67DE8">
            <w:pPr>
              <w:jc w:val="both"/>
              <w:rPr>
                <w:rFonts w:ascii="Arial" w:hAnsi="Arial" w:cs="Arial"/>
                <w:sz w:val="24"/>
                <w:szCs w:val="24"/>
              </w:rPr>
            </w:pPr>
            <w:r w:rsidRPr="00174347">
              <w:rPr>
                <w:rFonts w:ascii="Arial" w:hAnsi="Arial" w:cs="Arial"/>
                <w:sz w:val="24"/>
                <w:szCs w:val="24"/>
              </w:rPr>
              <w:t>As</w:t>
            </w:r>
            <w:r>
              <w:rPr>
                <w:rFonts w:ascii="Arial" w:hAnsi="Arial" w:cs="Arial"/>
                <w:sz w:val="24"/>
                <w:szCs w:val="24"/>
              </w:rPr>
              <w:t xml:space="preserve">sist Trust will ensure that </w:t>
            </w:r>
            <w:r w:rsidRPr="00174347">
              <w:rPr>
                <w:rFonts w:ascii="Arial" w:hAnsi="Arial" w:cs="Arial"/>
                <w:sz w:val="24"/>
                <w:szCs w:val="24"/>
              </w:rPr>
              <w:t>memb</w:t>
            </w:r>
            <w:r>
              <w:rPr>
                <w:rFonts w:ascii="Arial" w:hAnsi="Arial" w:cs="Arial"/>
                <w:sz w:val="24"/>
                <w:szCs w:val="24"/>
              </w:rPr>
              <w:t>ers of staff receive regular training on Safeguarding Children</w:t>
            </w:r>
            <w:r w:rsidRPr="00174347">
              <w:rPr>
                <w:rFonts w:ascii="Arial" w:hAnsi="Arial" w:cs="Arial"/>
                <w:sz w:val="24"/>
                <w:szCs w:val="24"/>
              </w:rPr>
              <w:t xml:space="preserve"> </w:t>
            </w:r>
            <w:r>
              <w:rPr>
                <w:rFonts w:ascii="Arial" w:hAnsi="Arial" w:cs="Arial"/>
                <w:sz w:val="24"/>
                <w:szCs w:val="24"/>
              </w:rPr>
              <w:t>and Young People appropriate to</w:t>
            </w:r>
            <w:r w:rsidRPr="00174347">
              <w:rPr>
                <w:rFonts w:ascii="Arial" w:hAnsi="Arial" w:cs="Arial"/>
                <w:sz w:val="24"/>
                <w:szCs w:val="24"/>
              </w:rPr>
              <w:t xml:space="preserve"> their role. </w:t>
            </w:r>
          </w:p>
          <w:p w:rsidR="00F67DE8" w:rsidRDefault="00F67DE8" w:rsidP="00F67DE8">
            <w:pPr>
              <w:rPr>
                <w:rFonts w:ascii="Arial" w:hAnsi="Arial" w:cs="Arial"/>
                <w:b/>
                <w:sz w:val="24"/>
                <w:szCs w:val="24"/>
                <w:u w:val="single"/>
              </w:rPr>
            </w:pPr>
          </w:p>
          <w:p w:rsidR="00F67DE8" w:rsidRPr="00F0535E" w:rsidRDefault="00F67DE8" w:rsidP="00F67DE8">
            <w:pPr>
              <w:jc w:val="both"/>
              <w:rPr>
                <w:rFonts w:ascii="Arial" w:hAnsi="Arial" w:cs="Arial"/>
                <w:b/>
                <w:sz w:val="24"/>
                <w:szCs w:val="24"/>
                <w:u w:val="single"/>
              </w:rPr>
            </w:pPr>
            <w:r w:rsidRPr="00F0535E">
              <w:rPr>
                <w:rFonts w:ascii="Arial" w:hAnsi="Arial" w:cs="Arial"/>
                <w:b/>
                <w:sz w:val="24"/>
                <w:szCs w:val="24"/>
                <w:u w:val="single"/>
              </w:rPr>
              <w:t>Duty to Refer</w:t>
            </w:r>
          </w:p>
          <w:p w:rsidR="00F67DE8" w:rsidRPr="00F0535E" w:rsidRDefault="00F67DE8" w:rsidP="00F67DE8">
            <w:pPr>
              <w:jc w:val="both"/>
              <w:rPr>
                <w:rFonts w:ascii="Arial" w:hAnsi="Arial" w:cs="Arial"/>
                <w:sz w:val="24"/>
                <w:szCs w:val="24"/>
              </w:rPr>
            </w:pPr>
            <w:r>
              <w:rPr>
                <w:rFonts w:ascii="Arial" w:hAnsi="Arial" w:cs="Arial"/>
                <w:sz w:val="24"/>
                <w:szCs w:val="24"/>
              </w:rPr>
              <w:t>The Norfolk Safeguarding Children Board (NSCB) makes it clear that p</w:t>
            </w:r>
            <w:r w:rsidRPr="00F0535E">
              <w:rPr>
                <w:rFonts w:ascii="Arial" w:hAnsi="Arial" w:cs="Arial"/>
                <w:sz w:val="24"/>
                <w:szCs w:val="24"/>
              </w:rPr>
              <w:t>rofessionals, employees, managers, helpers, carers and volunteers in all agencies must make a referral to Children’s Social Care Services if it is believed or suspected that:</w:t>
            </w:r>
          </w:p>
          <w:p w:rsidR="00F67DE8" w:rsidRPr="00FE7622" w:rsidRDefault="00F67DE8" w:rsidP="00F67DE8">
            <w:pPr>
              <w:pStyle w:val="ListParagraph"/>
              <w:numPr>
                <w:ilvl w:val="0"/>
                <w:numId w:val="2"/>
              </w:numPr>
              <w:jc w:val="both"/>
              <w:rPr>
                <w:rFonts w:ascii="Arial" w:hAnsi="Arial" w:cs="Arial"/>
                <w:sz w:val="24"/>
                <w:szCs w:val="24"/>
              </w:rPr>
            </w:pPr>
            <w:r w:rsidRPr="00FE7622">
              <w:rPr>
                <w:rFonts w:ascii="Arial" w:hAnsi="Arial" w:cs="Arial"/>
                <w:sz w:val="24"/>
                <w:szCs w:val="24"/>
              </w:rPr>
              <w:t>A child</w:t>
            </w:r>
            <w:r>
              <w:rPr>
                <w:rFonts w:ascii="Arial" w:hAnsi="Arial" w:cs="Arial"/>
                <w:sz w:val="24"/>
                <w:szCs w:val="24"/>
              </w:rPr>
              <w:t xml:space="preserve"> or young person</w:t>
            </w:r>
            <w:r w:rsidRPr="00FE7622">
              <w:rPr>
                <w:rFonts w:ascii="Arial" w:hAnsi="Arial" w:cs="Arial"/>
                <w:sz w:val="24"/>
                <w:szCs w:val="24"/>
              </w:rPr>
              <w:t xml:space="preserve"> is suffering or is likely to suffer Significant Harm; or</w:t>
            </w:r>
          </w:p>
          <w:p w:rsidR="00F67DE8" w:rsidRPr="00FE7622" w:rsidRDefault="00F67DE8" w:rsidP="00F67DE8">
            <w:pPr>
              <w:pStyle w:val="ListParagraph"/>
              <w:numPr>
                <w:ilvl w:val="0"/>
                <w:numId w:val="2"/>
              </w:numPr>
              <w:jc w:val="both"/>
              <w:rPr>
                <w:rFonts w:ascii="Arial" w:hAnsi="Arial" w:cs="Arial"/>
                <w:sz w:val="24"/>
                <w:szCs w:val="24"/>
              </w:rPr>
            </w:pPr>
            <w:r w:rsidRPr="00FE7622">
              <w:rPr>
                <w:rFonts w:ascii="Arial" w:hAnsi="Arial" w:cs="Arial"/>
                <w:sz w:val="24"/>
                <w:szCs w:val="24"/>
              </w:rPr>
              <w:t xml:space="preserve">A child </w:t>
            </w:r>
            <w:r>
              <w:rPr>
                <w:rFonts w:ascii="Arial" w:hAnsi="Arial" w:cs="Arial"/>
                <w:sz w:val="24"/>
                <w:szCs w:val="24"/>
              </w:rPr>
              <w:t xml:space="preserve">or young person </w:t>
            </w:r>
            <w:r w:rsidRPr="00FE7622">
              <w:rPr>
                <w:rFonts w:ascii="Arial" w:hAnsi="Arial" w:cs="Arial"/>
                <w:sz w:val="24"/>
                <w:szCs w:val="24"/>
              </w:rPr>
              <w:t>would be likely to benefit from family support services with the agreement of the person who has Parental Responsibility.</w:t>
            </w:r>
          </w:p>
          <w:p w:rsidR="00F67DE8" w:rsidRPr="00F0535E" w:rsidRDefault="00F67DE8" w:rsidP="00F67DE8">
            <w:pPr>
              <w:jc w:val="both"/>
              <w:rPr>
                <w:rFonts w:ascii="Arial" w:hAnsi="Arial" w:cs="Arial"/>
                <w:sz w:val="24"/>
                <w:szCs w:val="24"/>
              </w:rPr>
            </w:pPr>
            <w:r w:rsidRPr="00F0535E">
              <w:rPr>
                <w:rFonts w:ascii="Arial" w:hAnsi="Arial" w:cs="Arial"/>
                <w:sz w:val="24"/>
                <w:szCs w:val="24"/>
              </w:rPr>
              <w:t>When there are concerns about Significant Harm, then the referral must be made immediately. The greater the level of perceived risk, the more urgent the action should be. The suspicion or allegation may be based on information, which comes from different sources. It may come from a member of the public, the child</w:t>
            </w:r>
            <w:r>
              <w:rPr>
                <w:rFonts w:ascii="Arial" w:hAnsi="Arial" w:cs="Arial"/>
                <w:sz w:val="24"/>
                <w:szCs w:val="24"/>
              </w:rPr>
              <w:t xml:space="preserve"> or young person</w:t>
            </w:r>
            <w:r w:rsidRPr="00F0535E">
              <w:rPr>
                <w:rFonts w:ascii="Arial" w:hAnsi="Arial" w:cs="Arial"/>
                <w:sz w:val="24"/>
                <w:szCs w:val="24"/>
              </w:rPr>
              <w:t xml:space="preserve"> concerned, another child</w:t>
            </w:r>
            <w:r>
              <w:rPr>
                <w:rFonts w:ascii="Arial" w:hAnsi="Arial" w:cs="Arial"/>
                <w:sz w:val="24"/>
                <w:szCs w:val="24"/>
              </w:rPr>
              <w:t xml:space="preserve"> or young person</w:t>
            </w:r>
            <w:r w:rsidRPr="00F0535E">
              <w:rPr>
                <w:rFonts w:ascii="Arial" w:hAnsi="Arial" w:cs="Arial"/>
                <w:sz w:val="24"/>
                <w:szCs w:val="24"/>
              </w:rPr>
              <w:t>, a family member or professional staff. It may relate to a single incident or an accumulation of lower level concerns.</w:t>
            </w:r>
          </w:p>
          <w:p w:rsidR="00F67DE8" w:rsidRPr="00F0535E" w:rsidRDefault="00F67DE8" w:rsidP="00F67DE8">
            <w:pPr>
              <w:jc w:val="both"/>
              <w:rPr>
                <w:rFonts w:ascii="Arial" w:hAnsi="Arial" w:cs="Arial"/>
                <w:sz w:val="24"/>
                <w:szCs w:val="24"/>
              </w:rPr>
            </w:pPr>
            <w:r w:rsidRPr="00F0535E">
              <w:rPr>
                <w:rFonts w:ascii="Arial" w:hAnsi="Arial" w:cs="Arial"/>
                <w:sz w:val="24"/>
                <w:szCs w:val="24"/>
              </w:rPr>
              <w:t>The information may also relate to harm caused by another child</w:t>
            </w:r>
            <w:r>
              <w:rPr>
                <w:rFonts w:ascii="Arial" w:hAnsi="Arial" w:cs="Arial"/>
                <w:sz w:val="24"/>
                <w:szCs w:val="24"/>
              </w:rPr>
              <w:t xml:space="preserve"> or young person</w:t>
            </w:r>
            <w:r w:rsidRPr="00F0535E">
              <w:rPr>
                <w:rFonts w:ascii="Arial" w:hAnsi="Arial" w:cs="Arial"/>
                <w:sz w:val="24"/>
                <w:szCs w:val="24"/>
              </w:rPr>
              <w:t>, in which case both children</w:t>
            </w:r>
            <w:r>
              <w:rPr>
                <w:rFonts w:ascii="Arial" w:hAnsi="Arial" w:cs="Arial"/>
                <w:sz w:val="24"/>
                <w:szCs w:val="24"/>
              </w:rPr>
              <w:t>/young people</w:t>
            </w:r>
            <w:r w:rsidRPr="00F0535E">
              <w:rPr>
                <w:rFonts w:ascii="Arial" w:hAnsi="Arial" w:cs="Arial"/>
                <w:sz w:val="24"/>
                <w:szCs w:val="24"/>
              </w:rPr>
              <w:t>, i.e. the suspected perpetrator</w:t>
            </w:r>
            <w:r>
              <w:rPr>
                <w:rFonts w:ascii="Arial" w:hAnsi="Arial" w:cs="Arial"/>
                <w:sz w:val="24"/>
                <w:szCs w:val="24"/>
              </w:rPr>
              <w:t xml:space="preserve"> and victim, must be referred.</w:t>
            </w:r>
          </w:p>
          <w:p w:rsidR="00F67DE8" w:rsidRPr="00D0761A" w:rsidRDefault="00F67DE8" w:rsidP="00F67DE8">
            <w:pPr>
              <w:jc w:val="both"/>
              <w:rPr>
                <w:rFonts w:ascii="Arial" w:hAnsi="Arial" w:cs="Arial"/>
                <w:sz w:val="24"/>
                <w:szCs w:val="24"/>
              </w:rPr>
            </w:pPr>
            <w:r w:rsidRPr="00F0535E">
              <w:rPr>
                <w:rFonts w:ascii="Arial" w:hAnsi="Arial" w:cs="Arial"/>
                <w:sz w:val="24"/>
                <w:szCs w:val="24"/>
              </w:rPr>
              <w:t>The suspicion or allegation may relate to a parent, professional, volunteer or anyone carin</w:t>
            </w:r>
            <w:r>
              <w:rPr>
                <w:rFonts w:ascii="Arial" w:hAnsi="Arial" w:cs="Arial"/>
                <w:sz w:val="24"/>
                <w:szCs w:val="24"/>
              </w:rPr>
              <w:t>g for or working with the child or young person.</w:t>
            </w:r>
          </w:p>
          <w:p w:rsidR="00F67DE8" w:rsidRDefault="00F67DE8" w:rsidP="00F67DE8">
            <w:pPr>
              <w:rPr>
                <w:rFonts w:ascii="Arial" w:hAnsi="Arial" w:cs="Arial"/>
                <w:b/>
                <w:sz w:val="24"/>
                <w:szCs w:val="24"/>
                <w:u w:val="single"/>
              </w:rPr>
            </w:pPr>
          </w:p>
          <w:p w:rsidR="00F67DE8" w:rsidRPr="00122CE5" w:rsidRDefault="00F67DE8" w:rsidP="00F67DE8">
            <w:pPr>
              <w:rPr>
                <w:rFonts w:ascii="Arial" w:hAnsi="Arial" w:cs="Arial"/>
                <w:sz w:val="24"/>
                <w:szCs w:val="24"/>
              </w:rPr>
            </w:pPr>
          </w:p>
          <w:p w:rsidR="00F67DE8" w:rsidRPr="00D92491" w:rsidRDefault="00F67DE8" w:rsidP="00F67DE8">
            <w:pPr>
              <w:jc w:val="both"/>
              <w:rPr>
                <w:rFonts w:ascii="Arial" w:hAnsi="Arial" w:cs="Arial"/>
                <w:b/>
                <w:sz w:val="24"/>
                <w:szCs w:val="24"/>
                <w:u w:val="single"/>
              </w:rPr>
            </w:pPr>
            <w:r w:rsidRPr="00122CE5">
              <w:rPr>
                <w:rFonts w:ascii="Arial" w:hAnsi="Arial" w:cs="Arial"/>
                <w:b/>
                <w:sz w:val="24"/>
                <w:szCs w:val="24"/>
                <w:u w:val="single"/>
              </w:rPr>
              <w:t>What to do in the event of a disclosure</w:t>
            </w:r>
          </w:p>
          <w:p w:rsidR="00F67DE8" w:rsidRPr="00122CE5" w:rsidRDefault="00F67DE8" w:rsidP="00F67DE8">
            <w:pPr>
              <w:numPr>
                <w:ilvl w:val="0"/>
                <w:numId w:val="25"/>
              </w:numPr>
              <w:jc w:val="both"/>
              <w:rPr>
                <w:rFonts w:ascii="Arial" w:hAnsi="Arial" w:cs="Arial"/>
                <w:sz w:val="24"/>
                <w:szCs w:val="24"/>
              </w:rPr>
            </w:pPr>
            <w:r w:rsidRPr="00122CE5">
              <w:rPr>
                <w:rFonts w:ascii="Arial" w:hAnsi="Arial" w:cs="Arial"/>
                <w:sz w:val="24"/>
                <w:szCs w:val="24"/>
              </w:rPr>
              <w:t>Never guarantee absolute confidentiality, as child/young person’s protection will always have precedence over any other issues.</w:t>
            </w:r>
          </w:p>
          <w:p w:rsidR="00F67DE8" w:rsidRPr="00122CE5" w:rsidRDefault="00F67DE8" w:rsidP="00F67DE8">
            <w:pPr>
              <w:numPr>
                <w:ilvl w:val="0"/>
                <w:numId w:val="25"/>
              </w:numPr>
              <w:jc w:val="both"/>
              <w:rPr>
                <w:rFonts w:ascii="Arial" w:hAnsi="Arial" w:cs="Arial"/>
                <w:sz w:val="24"/>
                <w:szCs w:val="24"/>
              </w:rPr>
            </w:pPr>
            <w:r w:rsidRPr="00122CE5">
              <w:rPr>
                <w:rFonts w:ascii="Arial" w:hAnsi="Arial" w:cs="Arial"/>
                <w:sz w:val="24"/>
                <w:szCs w:val="24"/>
              </w:rPr>
              <w:t>Listen to the child/young person, rather than question him or her directly.</w:t>
            </w:r>
          </w:p>
          <w:p w:rsidR="00F67DE8" w:rsidRPr="00122CE5" w:rsidRDefault="00F67DE8" w:rsidP="00F67DE8">
            <w:pPr>
              <w:numPr>
                <w:ilvl w:val="0"/>
                <w:numId w:val="25"/>
              </w:numPr>
              <w:jc w:val="both"/>
              <w:rPr>
                <w:rFonts w:ascii="Arial" w:hAnsi="Arial" w:cs="Arial"/>
                <w:sz w:val="24"/>
                <w:szCs w:val="24"/>
              </w:rPr>
            </w:pPr>
            <w:r w:rsidRPr="00122CE5">
              <w:rPr>
                <w:rFonts w:ascii="Arial" w:hAnsi="Arial" w:cs="Arial"/>
                <w:sz w:val="24"/>
                <w:szCs w:val="24"/>
              </w:rPr>
              <w:t>Offer him/her reassurance without making promises, and take what the young person says seriously.</w:t>
            </w:r>
          </w:p>
          <w:p w:rsidR="00F67DE8" w:rsidRPr="00122CE5" w:rsidRDefault="00F67DE8" w:rsidP="00F67DE8">
            <w:pPr>
              <w:numPr>
                <w:ilvl w:val="0"/>
                <w:numId w:val="25"/>
              </w:numPr>
              <w:jc w:val="both"/>
              <w:rPr>
                <w:rFonts w:ascii="Arial" w:hAnsi="Arial" w:cs="Arial"/>
                <w:sz w:val="24"/>
                <w:szCs w:val="24"/>
              </w:rPr>
            </w:pPr>
            <w:r w:rsidRPr="00122CE5">
              <w:rPr>
                <w:rFonts w:ascii="Arial" w:hAnsi="Arial" w:cs="Arial"/>
                <w:sz w:val="24"/>
                <w:szCs w:val="24"/>
              </w:rPr>
              <w:t>Allow the young person to speak without interruption.</w:t>
            </w:r>
          </w:p>
          <w:p w:rsidR="00F67DE8" w:rsidRPr="00122CE5" w:rsidRDefault="00F67DE8" w:rsidP="00F67DE8">
            <w:pPr>
              <w:numPr>
                <w:ilvl w:val="0"/>
                <w:numId w:val="25"/>
              </w:numPr>
              <w:jc w:val="both"/>
              <w:rPr>
                <w:rFonts w:ascii="Arial" w:hAnsi="Arial" w:cs="Arial"/>
                <w:sz w:val="24"/>
                <w:szCs w:val="24"/>
              </w:rPr>
            </w:pPr>
            <w:r w:rsidRPr="00122CE5">
              <w:rPr>
                <w:rFonts w:ascii="Arial" w:hAnsi="Arial" w:cs="Arial"/>
                <w:sz w:val="24"/>
                <w:szCs w:val="24"/>
              </w:rPr>
              <w:t>Accept what is said – it is not your role to investigate or question.</w:t>
            </w:r>
          </w:p>
          <w:p w:rsidR="00F67DE8" w:rsidRPr="00122CE5" w:rsidRDefault="00F67DE8" w:rsidP="00F67DE8">
            <w:pPr>
              <w:numPr>
                <w:ilvl w:val="0"/>
                <w:numId w:val="25"/>
              </w:numPr>
              <w:jc w:val="both"/>
              <w:rPr>
                <w:rFonts w:ascii="Arial" w:hAnsi="Arial" w:cs="Arial"/>
                <w:sz w:val="24"/>
                <w:szCs w:val="24"/>
              </w:rPr>
            </w:pPr>
            <w:r w:rsidRPr="00122CE5">
              <w:rPr>
                <w:rFonts w:ascii="Arial" w:hAnsi="Arial" w:cs="Arial"/>
                <w:sz w:val="24"/>
                <w:szCs w:val="24"/>
              </w:rPr>
              <w:t>Do not overreact.</w:t>
            </w:r>
          </w:p>
          <w:p w:rsidR="00F67DE8" w:rsidRPr="00122CE5" w:rsidRDefault="00F67DE8" w:rsidP="00F67DE8">
            <w:pPr>
              <w:numPr>
                <w:ilvl w:val="0"/>
                <w:numId w:val="25"/>
              </w:numPr>
              <w:jc w:val="both"/>
              <w:rPr>
                <w:rFonts w:ascii="Arial" w:hAnsi="Arial" w:cs="Arial"/>
                <w:sz w:val="24"/>
                <w:szCs w:val="24"/>
              </w:rPr>
            </w:pPr>
            <w:r w:rsidRPr="00122CE5">
              <w:rPr>
                <w:rFonts w:ascii="Arial" w:hAnsi="Arial" w:cs="Arial"/>
                <w:sz w:val="24"/>
                <w:szCs w:val="24"/>
              </w:rPr>
              <w:t>Alleviate feelings of guilt and isolation, while passing no judgement.</w:t>
            </w:r>
          </w:p>
          <w:p w:rsidR="00F67DE8" w:rsidRPr="00122CE5" w:rsidRDefault="00F67DE8" w:rsidP="00F67DE8">
            <w:pPr>
              <w:numPr>
                <w:ilvl w:val="0"/>
                <w:numId w:val="25"/>
              </w:numPr>
              <w:jc w:val="both"/>
              <w:rPr>
                <w:rFonts w:ascii="Arial" w:hAnsi="Arial" w:cs="Arial"/>
                <w:sz w:val="24"/>
                <w:szCs w:val="24"/>
              </w:rPr>
            </w:pPr>
            <w:r w:rsidRPr="00122CE5">
              <w:rPr>
                <w:rFonts w:ascii="Arial" w:hAnsi="Arial" w:cs="Arial"/>
                <w:sz w:val="24"/>
                <w:szCs w:val="24"/>
              </w:rPr>
              <w:t>Advise that you will try to offer support, but that you must pass the information on.</w:t>
            </w:r>
          </w:p>
          <w:p w:rsidR="00F67DE8" w:rsidRPr="00122CE5" w:rsidRDefault="00F67DE8" w:rsidP="00F67DE8">
            <w:pPr>
              <w:numPr>
                <w:ilvl w:val="0"/>
                <w:numId w:val="25"/>
              </w:numPr>
              <w:jc w:val="both"/>
              <w:rPr>
                <w:rFonts w:ascii="Arial" w:hAnsi="Arial" w:cs="Arial"/>
                <w:sz w:val="24"/>
                <w:szCs w:val="24"/>
              </w:rPr>
            </w:pPr>
            <w:r w:rsidRPr="00122CE5">
              <w:rPr>
                <w:rFonts w:ascii="Arial" w:hAnsi="Arial" w:cs="Arial"/>
                <w:sz w:val="24"/>
                <w:szCs w:val="24"/>
              </w:rPr>
              <w:t>Explain what you have to do and whom you have to tell.</w:t>
            </w:r>
          </w:p>
          <w:p w:rsidR="00F67DE8" w:rsidRPr="00D0761A" w:rsidRDefault="00F67DE8" w:rsidP="00F67DE8">
            <w:pPr>
              <w:numPr>
                <w:ilvl w:val="0"/>
                <w:numId w:val="25"/>
              </w:numPr>
              <w:jc w:val="both"/>
              <w:rPr>
                <w:rFonts w:ascii="Arial" w:hAnsi="Arial" w:cs="Arial"/>
                <w:sz w:val="24"/>
                <w:szCs w:val="24"/>
              </w:rPr>
            </w:pPr>
            <w:r w:rsidRPr="00122CE5">
              <w:rPr>
                <w:rFonts w:ascii="Arial" w:hAnsi="Arial" w:cs="Arial"/>
                <w:sz w:val="24"/>
                <w:szCs w:val="24"/>
              </w:rPr>
              <w:t>Use the child/young person’s words or explanations – do not translate into your own words, in case you have misconstrued what the child/young person was trying to say.</w:t>
            </w:r>
          </w:p>
          <w:p w:rsidR="00F67DE8" w:rsidRDefault="00F67DE8" w:rsidP="00F67DE8">
            <w:pPr>
              <w:jc w:val="both"/>
              <w:rPr>
                <w:rFonts w:ascii="Arial" w:hAnsi="Arial" w:cs="Arial"/>
                <w:sz w:val="24"/>
                <w:szCs w:val="24"/>
              </w:rPr>
            </w:pPr>
          </w:p>
          <w:p w:rsidR="00F67DE8" w:rsidRDefault="00F67DE8" w:rsidP="00F67DE8">
            <w:pPr>
              <w:jc w:val="both"/>
              <w:rPr>
                <w:rFonts w:ascii="Arial" w:hAnsi="Arial" w:cs="Arial"/>
                <w:b/>
                <w:sz w:val="24"/>
                <w:szCs w:val="24"/>
                <w:u w:val="single"/>
              </w:rPr>
            </w:pPr>
            <w:r>
              <w:rPr>
                <w:rFonts w:ascii="Arial" w:hAnsi="Arial" w:cs="Arial"/>
                <w:b/>
                <w:sz w:val="24"/>
                <w:szCs w:val="24"/>
                <w:u w:val="single"/>
              </w:rPr>
              <w:t xml:space="preserve">Reporting Incidents or Concerns </w:t>
            </w:r>
          </w:p>
          <w:p w:rsidR="00F67DE8" w:rsidRDefault="00F67DE8" w:rsidP="00F67DE8">
            <w:pPr>
              <w:jc w:val="both"/>
              <w:rPr>
                <w:rFonts w:ascii="Arial" w:hAnsi="Arial" w:cs="Arial"/>
                <w:sz w:val="24"/>
                <w:szCs w:val="24"/>
              </w:rPr>
            </w:pPr>
            <w:r>
              <w:rPr>
                <w:rFonts w:ascii="Arial" w:hAnsi="Arial" w:cs="Arial"/>
                <w:sz w:val="24"/>
                <w:szCs w:val="24"/>
              </w:rPr>
              <w:t>Staff members must report any incidents or concerns relating to a child or young person without delay to an Operations Manager and/or the Safeguardin</w:t>
            </w:r>
            <w:r w:rsidR="00A83E87">
              <w:rPr>
                <w:rFonts w:ascii="Arial" w:hAnsi="Arial" w:cs="Arial"/>
                <w:sz w:val="24"/>
                <w:szCs w:val="24"/>
              </w:rPr>
              <w:t>g Children and Young People Designated Officer</w:t>
            </w:r>
            <w:r>
              <w:rPr>
                <w:rFonts w:ascii="Arial" w:hAnsi="Arial" w:cs="Arial"/>
                <w:sz w:val="24"/>
                <w:szCs w:val="24"/>
              </w:rPr>
              <w:t xml:space="preserve">, who will decide how to proceed. </w:t>
            </w:r>
          </w:p>
          <w:p w:rsidR="00F67DE8" w:rsidRPr="00174347" w:rsidRDefault="00F67DE8" w:rsidP="00F67DE8">
            <w:pPr>
              <w:jc w:val="both"/>
              <w:rPr>
                <w:rFonts w:ascii="Arial" w:hAnsi="Arial" w:cs="Arial"/>
                <w:b/>
                <w:sz w:val="24"/>
                <w:szCs w:val="24"/>
              </w:rPr>
            </w:pPr>
            <w:r w:rsidRPr="00174347">
              <w:rPr>
                <w:rFonts w:ascii="Arial" w:hAnsi="Arial" w:cs="Arial"/>
                <w:b/>
                <w:sz w:val="24"/>
                <w:szCs w:val="24"/>
              </w:rPr>
              <w:t xml:space="preserve">If a child </w:t>
            </w:r>
            <w:r>
              <w:rPr>
                <w:rFonts w:ascii="Arial" w:hAnsi="Arial" w:cs="Arial"/>
                <w:b/>
                <w:sz w:val="24"/>
                <w:szCs w:val="24"/>
              </w:rPr>
              <w:t xml:space="preserve">or young person </w:t>
            </w:r>
            <w:r w:rsidRPr="00174347">
              <w:rPr>
                <w:rFonts w:ascii="Arial" w:hAnsi="Arial" w:cs="Arial"/>
                <w:b/>
                <w:sz w:val="24"/>
                <w:szCs w:val="24"/>
              </w:rPr>
              <w:t>is in immediate danger, or is suffering from a serious injury, medical attention must be sought immediately by calling 999.</w:t>
            </w:r>
          </w:p>
          <w:p w:rsidR="00F67DE8" w:rsidRPr="00F17175" w:rsidRDefault="00F67DE8" w:rsidP="00F67DE8">
            <w:pPr>
              <w:jc w:val="both"/>
              <w:rPr>
                <w:rFonts w:ascii="Arial" w:hAnsi="Arial" w:cs="Arial"/>
                <w:sz w:val="24"/>
                <w:szCs w:val="24"/>
              </w:rPr>
            </w:pPr>
            <w:r>
              <w:rPr>
                <w:rFonts w:ascii="Arial" w:hAnsi="Arial" w:cs="Arial"/>
                <w:sz w:val="24"/>
                <w:szCs w:val="24"/>
              </w:rPr>
              <w:t xml:space="preserve">The incident or concern should be recorded on an Incident Form as soon as possible. </w:t>
            </w:r>
            <w:r w:rsidRPr="00F17175">
              <w:rPr>
                <w:rFonts w:ascii="Arial" w:hAnsi="Arial" w:cs="Arial"/>
                <w:sz w:val="24"/>
                <w:szCs w:val="24"/>
              </w:rPr>
              <w:t>The report should be fact</w:t>
            </w:r>
            <w:r>
              <w:rPr>
                <w:rFonts w:ascii="Arial" w:hAnsi="Arial" w:cs="Arial"/>
                <w:sz w:val="24"/>
                <w:szCs w:val="24"/>
              </w:rPr>
              <w:t>ual and not contain your views</w:t>
            </w:r>
            <w:r w:rsidRPr="00F17175">
              <w:rPr>
                <w:rFonts w:ascii="Arial" w:hAnsi="Arial" w:cs="Arial"/>
                <w:sz w:val="24"/>
                <w:szCs w:val="24"/>
              </w:rPr>
              <w:t>. The form should be completed in black ink, signed and dated, and given to the Safeguarding Lead</w:t>
            </w:r>
            <w:r>
              <w:rPr>
                <w:rFonts w:ascii="Arial" w:hAnsi="Arial" w:cs="Arial"/>
                <w:sz w:val="24"/>
                <w:szCs w:val="24"/>
              </w:rPr>
              <w:t>/Operations Manager</w:t>
            </w:r>
            <w:r w:rsidRPr="00F17175">
              <w:rPr>
                <w:rFonts w:ascii="Arial" w:hAnsi="Arial" w:cs="Arial"/>
                <w:sz w:val="24"/>
                <w:szCs w:val="24"/>
              </w:rPr>
              <w:t>.</w:t>
            </w:r>
          </w:p>
          <w:p w:rsidR="00F67DE8" w:rsidRDefault="00F67DE8" w:rsidP="00F67DE8">
            <w:pPr>
              <w:jc w:val="both"/>
              <w:rPr>
                <w:rFonts w:ascii="Arial" w:hAnsi="Arial" w:cs="Arial"/>
                <w:b/>
                <w:sz w:val="24"/>
                <w:szCs w:val="24"/>
                <w:u w:val="single"/>
              </w:rPr>
            </w:pPr>
          </w:p>
          <w:p w:rsidR="00F67DE8" w:rsidRDefault="00F67DE8" w:rsidP="00F67DE8">
            <w:pPr>
              <w:jc w:val="both"/>
              <w:rPr>
                <w:rFonts w:ascii="Arial" w:hAnsi="Arial" w:cs="Arial"/>
                <w:b/>
                <w:sz w:val="24"/>
                <w:szCs w:val="24"/>
                <w:u w:val="single"/>
              </w:rPr>
            </w:pPr>
          </w:p>
          <w:p w:rsidR="00F67DE8" w:rsidRDefault="00F67DE8" w:rsidP="00F67DE8">
            <w:pPr>
              <w:jc w:val="both"/>
              <w:rPr>
                <w:rFonts w:ascii="Arial" w:hAnsi="Arial" w:cs="Arial"/>
                <w:b/>
                <w:sz w:val="24"/>
                <w:szCs w:val="24"/>
                <w:u w:val="single"/>
              </w:rPr>
            </w:pPr>
            <w:r>
              <w:rPr>
                <w:rFonts w:ascii="Arial" w:hAnsi="Arial" w:cs="Arial"/>
                <w:b/>
                <w:sz w:val="24"/>
                <w:szCs w:val="24"/>
                <w:u w:val="single"/>
              </w:rPr>
              <w:t>Making a Safeguarding Referral</w:t>
            </w:r>
          </w:p>
          <w:p w:rsidR="00F67DE8" w:rsidRDefault="00F67DE8" w:rsidP="00F67DE8">
            <w:pPr>
              <w:jc w:val="both"/>
              <w:rPr>
                <w:rFonts w:ascii="Arial" w:hAnsi="Arial" w:cs="Arial"/>
                <w:b/>
                <w:sz w:val="24"/>
                <w:szCs w:val="24"/>
              </w:rPr>
            </w:pPr>
            <w:r w:rsidRPr="00174347">
              <w:rPr>
                <w:rFonts w:ascii="Arial" w:hAnsi="Arial" w:cs="Arial"/>
                <w:b/>
                <w:sz w:val="24"/>
                <w:szCs w:val="24"/>
              </w:rPr>
              <w:t>Where there is concern for the welfare or safety of a child</w:t>
            </w:r>
            <w:r>
              <w:rPr>
                <w:rFonts w:ascii="Arial" w:hAnsi="Arial" w:cs="Arial"/>
                <w:b/>
                <w:sz w:val="24"/>
                <w:szCs w:val="24"/>
              </w:rPr>
              <w:t xml:space="preserve"> or young person</w:t>
            </w:r>
            <w:r w:rsidRPr="00174347">
              <w:rPr>
                <w:rFonts w:ascii="Arial" w:hAnsi="Arial" w:cs="Arial"/>
                <w:b/>
                <w:sz w:val="24"/>
                <w:szCs w:val="24"/>
              </w:rPr>
              <w:t xml:space="preserve">, </w:t>
            </w:r>
            <w:r>
              <w:rPr>
                <w:rFonts w:ascii="Arial" w:hAnsi="Arial" w:cs="Arial"/>
                <w:b/>
                <w:sz w:val="24"/>
                <w:szCs w:val="24"/>
              </w:rPr>
              <w:t>the Safeguarding Lead/Operations Manager should contact the Children’s Advice and Duty Service (CADS) on 0344 800 8021.</w:t>
            </w:r>
          </w:p>
          <w:p w:rsidR="00F67DE8" w:rsidRPr="00BA3E89" w:rsidRDefault="00F67DE8" w:rsidP="00F67DE8">
            <w:pPr>
              <w:jc w:val="both"/>
              <w:rPr>
                <w:rFonts w:ascii="Arial" w:hAnsi="Arial" w:cs="Arial"/>
                <w:sz w:val="24"/>
                <w:szCs w:val="24"/>
              </w:rPr>
            </w:pPr>
            <w:r>
              <w:rPr>
                <w:rFonts w:ascii="Arial" w:hAnsi="Arial" w:cs="Arial"/>
                <w:sz w:val="24"/>
                <w:szCs w:val="24"/>
              </w:rPr>
              <w:lastRenderedPageBreak/>
              <w:t>For any call raising concerns about a child or young person, CADS will ask;</w:t>
            </w:r>
          </w:p>
          <w:p w:rsidR="00F67DE8" w:rsidRPr="00BA3E89" w:rsidRDefault="00F67DE8" w:rsidP="00F67DE8">
            <w:pPr>
              <w:pStyle w:val="ListParagraph"/>
              <w:numPr>
                <w:ilvl w:val="0"/>
                <w:numId w:val="2"/>
              </w:numPr>
              <w:jc w:val="both"/>
              <w:rPr>
                <w:rFonts w:ascii="Arial" w:hAnsi="Arial" w:cs="Arial"/>
                <w:sz w:val="24"/>
                <w:szCs w:val="24"/>
              </w:rPr>
            </w:pPr>
            <w:r w:rsidRPr="00BA3E89">
              <w:rPr>
                <w:rFonts w:ascii="Arial" w:hAnsi="Arial" w:cs="Arial"/>
                <w:sz w:val="24"/>
                <w:szCs w:val="24"/>
              </w:rPr>
              <w:t xml:space="preserve">for all of </w:t>
            </w:r>
            <w:r>
              <w:rPr>
                <w:rFonts w:ascii="Arial" w:hAnsi="Arial" w:cs="Arial"/>
                <w:sz w:val="24"/>
                <w:szCs w:val="24"/>
              </w:rPr>
              <w:t>the details known to you/the organisation</w:t>
            </w:r>
            <w:r w:rsidRPr="00BA3E89">
              <w:rPr>
                <w:rFonts w:ascii="Arial" w:hAnsi="Arial" w:cs="Arial"/>
                <w:sz w:val="24"/>
                <w:szCs w:val="24"/>
              </w:rPr>
              <w:t xml:space="preserve"> about the child</w:t>
            </w:r>
            <w:r>
              <w:rPr>
                <w:rFonts w:ascii="Arial" w:hAnsi="Arial" w:cs="Arial"/>
                <w:sz w:val="24"/>
                <w:szCs w:val="24"/>
              </w:rPr>
              <w:t>/young person</w:t>
            </w:r>
            <w:r w:rsidRPr="00BA3E89">
              <w:rPr>
                <w:rFonts w:ascii="Arial" w:hAnsi="Arial" w:cs="Arial"/>
                <w:sz w:val="24"/>
                <w:szCs w:val="24"/>
              </w:rPr>
              <w:t xml:space="preserve">, </w:t>
            </w:r>
          </w:p>
          <w:p w:rsidR="00F67DE8" w:rsidRDefault="00F67DE8" w:rsidP="00F67DE8">
            <w:pPr>
              <w:pStyle w:val="ListParagraph"/>
              <w:numPr>
                <w:ilvl w:val="0"/>
                <w:numId w:val="2"/>
              </w:numPr>
              <w:jc w:val="both"/>
              <w:rPr>
                <w:rFonts w:ascii="Arial" w:hAnsi="Arial" w:cs="Arial"/>
                <w:sz w:val="24"/>
                <w:szCs w:val="24"/>
              </w:rPr>
            </w:pPr>
            <w:r w:rsidRPr="00BA3E89">
              <w:rPr>
                <w:rFonts w:ascii="Arial" w:hAnsi="Arial" w:cs="Arial"/>
                <w:sz w:val="24"/>
                <w:szCs w:val="24"/>
              </w:rPr>
              <w:t xml:space="preserve">their family composition including siblings, </w:t>
            </w:r>
            <w:r>
              <w:rPr>
                <w:rFonts w:ascii="Arial" w:hAnsi="Arial" w:cs="Arial"/>
                <w:sz w:val="24"/>
                <w:szCs w:val="24"/>
              </w:rPr>
              <w:t>and where possible extended family members and anyone important in the child/young person’s life,</w:t>
            </w:r>
          </w:p>
          <w:p w:rsidR="00F67DE8" w:rsidRDefault="00F67DE8" w:rsidP="00F67DE8">
            <w:pPr>
              <w:pStyle w:val="ListParagraph"/>
              <w:numPr>
                <w:ilvl w:val="0"/>
                <w:numId w:val="2"/>
              </w:numPr>
              <w:jc w:val="both"/>
              <w:rPr>
                <w:rFonts w:ascii="Arial" w:hAnsi="Arial" w:cs="Arial"/>
                <w:sz w:val="24"/>
                <w:szCs w:val="24"/>
              </w:rPr>
            </w:pPr>
            <w:r w:rsidRPr="00BA3E89">
              <w:rPr>
                <w:rFonts w:ascii="Arial" w:hAnsi="Arial" w:cs="Arial"/>
                <w:sz w:val="24"/>
                <w:szCs w:val="24"/>
              </w:rPr>
              <w:t xml:space="preserve">the nature of the concern </w:t>
            </w:r>
            <w:r>
              <w:rPr>
                <w:rFonts w:ascii="Arial" w:hAnsi="Arial" w:cs="Arial"/>
                <w:sz w:val="24"/>
                <w:szCs w:val="24"/>
              </w:rPr>
              <w:t>and how immediate it is,</w:t>
            </w:r>
            <w:r w:rsidRPr="00BA3E89">
              <w:rPr>
                <w:rFonts w:ascii="Arial" w:hAnsi="Arial" w:cs="Arial"/>
                <w:sz w:val="24"/>
                <w:szCs w:val="24"/>
              </w:rPr>
              <w:t xml:space="preserve"> </w:t>
            </w:r>
          </w:p>
          <w:p w:rsidR="00F67DE8" w:rsidRDefault="00F67DE8" w:rsidP="00F67DE8">
            <w:pPr>
              <w:pStyle w:val="ListParagraph"/>
              <w:numPr>
                <w:ilvl w:val="0"/>
                <w:numId w:val="2"/>
              </w:numPr>
              <w:jc w:val="both"/>
              <w:rPr>
                <w:rFonts w:ascii="Arial" w:hAnsi="Arial" w:cs="Arial"/>
                <w:sz w:val="24"/>
                <w:szCs w:val="24"/>
              </w:rPr>
            </w:pPr>
            <w:r>
              <w:rPr>
                <w:rFonts w:ascii="Arial" w:hAnsi="Arial" w:cs="Arial"/>
                <w:sz w:val="24"/>
                <w:szCs w:val="24"/>
              </w:rPr>
              <w:t xml:space="preserve">any and what kind of work/support you have provided to the child/young person or family to date. </w:t>
            </w:r>
          </w:p>
          <w:p w:rsidR="00F67DE8" w:rsidRPr="00BA3E89" w:rsidRDefault="00F67DE8" w:rsidP="00F67DE8">
            <w:pPr>
              <w:jc w:val="both"/>
              <w:rPr>
                <w:rFonts w:ascii="Arial" w:hAnsi="Arial" w:cs="Arial"/>
                <w:sz w:val="24"/>
                <w:szCs w:val="24"/>
              </w:rPr>
            </w:pPr>
            <w:r w:rsidRPr="00BA3E89">
              <w:rPr>
                <w:rFonts w:ascii="Arial" w:hAnsi="Arial" w:cs="Arial"/>
                <w:sz w:val="24"/>
                <w:szCs w:val="24"/>
              </w:rPr>
              <w:t>They will also need to know where the child</w:t>
            </w:r>
            <w:r>
              <w:rPr>
                <w:rFonts w:ascii="Arial" w:hAnsi="Arial" w:cs="Arial"/>
                <w:sz w:val="24"/>
                <w:szCs w:val="24"/>
              </w:rPr>
              <w:t>/young person</w:t>
            </w:r>
            <w:r w:rsidRPr="00BA3E89">
              <w:rPr>
                <w:rFonts w:ascii="Arial" w:hAnsi="Arial" w:cs="Arial"/>
                <w:sz w:val="24"/>
                <w:szCs w:val="24"/>
              </w:rPr>
              <w:t xml:space="preserve"> is now and whether you have informed parents/carers of your concern.</w:t>
            </w:r>
          </w:p>
          <w:p w:rsidR="00F67DE8" w:rsidRPr="001F6FF2" w:rsidRDefault="00F67DE8" w:rsidP="00F67DE8">
            <w:pPr>
              <w:tabs>
                <w:tab w:val="left" w:pos="8280"/>
              </w:tabs>
              <w:rPr>
                <w:rFonts w:ascii="Arial" w:hAnsi="Arial" w:cs="Arial"/>
                <w:sz w:val="24"/>
                <w:szCs w:val="24"/>
              </w:rPr>
            </w:pPr>
            <w:r w:rsidRPr="00F17175">
              <w:rPr>
                <w:rFonts w:ascii="Arial" w:hAnsi="Arial" w:cs="Arial"/>
                <w:sz w:val="24"/>
                <w:szCs w:val="24"/>
              </w:rPr>
              <w:t xml:space="preserve">All actions should </w:t>
            </w:r>
            <w:r>
              <w:rPr>
                <w:rFonts w:ascii="Arial" w:hAnsi="Arial" w:cs="Arial"/>
                <w:sz w:val="24"/>
                <w:szCs w:val="24"/>
              </w:rPr>
              <w:t>be recorded on the Assist Trust</w:t>
            </w:r>
            <w:r w:rsidRPr="00F17175">
              <w:rPr>
                <w:rFonts w:ascii="Arial" w:hAnsi="Arial" w:cs="Arial"/>
                <w:sz w:val="24"/>
                <w:szCs w:val="24"/>
              </w:rPr>
              <w:t xml:space="preserve"> Incident Form</w:t>
            </w:r>
            <w:r>
              <w:rPr>
                <w:rFonts w:ascii="Arial" w:hAnsi="Arial" w:cs="Arial"/>
                <w:sz w:val="24"/>
                <w:szCs w:val="24"/>
              </w:rPr>
              <w:t xml:space="preserve">, including any advice or guidance given by the Consultant Social Worker. </w:t>
            </w:r>
            <w:r w:rsidRPr="00300AB3">
              <w:rPr>
                <w:rFonts w:ascii="Arial" w:hAnsi="Arial" w:cs="Arial"/>
                <w:sz w:val="24"/>
                <w:szCs w:val="24"/>
              </w:rPr>
              <w:t>All records, information and confidential notes should be kept in separate files in a locked drawer or filing cabinet.  Only the designated persons will have access to these files.</w:t>
            </w:r>
          </w:p>
          <w:p w:rsidR="00F67DE8" w:rsidRDefault="00F67DE8" w:rsidP="00F67DE8">
            <w:pPr>
              <w:rPr>
                <w:rFonts w:ascii="Arial" w:hAnsi="Arial" w:cs="Arial"/>
                <w:b/>
                <w:sz w:val="24"/>
                <w:szCs w:val="24"/>
                <w:u w:val="single"/>
              </w:rPr>
            </w:pPr>
          </w:p>
          <w:p w:rsidR="00F67DE8" w:rsidRPr="00122CE5" w:rsidRDefault="00F67DE8" w:rsidP="00F67DE8">
            <w:pPr>
              <w:rPr>
                <w:rFonts w:ascii="Arial" w:hAnsi="Arial" w:cs="Arial"/>
                <w:b/>
                <w:sz w:val="24"/>
                <w:szCs w:val="24"/>
                <w:u w:val="single"/>
              </w:rPr>
            </w:pPr>
            <w:r w:rsidRPr="00361140">
              <w:rPr>
                <w:rFonts w:ascii="Arial" w:hAnsi="Arial" w:cs="Arial"/>
                <w:b/>
                <w:sz w:val="24"/>
                <w:szCs w:val="24"/>
                <w:u w:val="single"/>
              </w:rPr>
              <w:t>Allegations regarding a member of staff or volunteer</w:t>
            </w:r>
          </w:p>
          <w:p w:rsidR="00F67DE8" w:rsidRPr="0061570A" w:rsidRDefault="00F67DE8" w:rsidP="00F67DE8">
            <w:pPr>
              <w:jc w:val="both"/>
              <w:rPr>
                <w:rFonts w:ascii="Arial" w:hAnsi="Arial" w:cs="Arial"/>
                <w:sz w:val="24"/>
                <w:szCs w:val="24"/>
              </w:rPr>
            </w:pPr>
            <w:r w:rsidRPr="0061570A">
              <w:rPr>
                <w:rFonts w:ascii="Arial" w:hAnsi="Arial" w:cs="Arial"/>
                <w:sz w:val="24"/>
                <w:szCs w:val="24"/>
              </w:rPr>
              <w:t>Concern</w:t>
            </w:r>
            <w:r>
              <w:rPr>
                <w:rFonts w:ascii="Arial" w:hAnsi="Arial" w:cs="Arial"/>
                <w:sz w:val="24"/>
                <w:szCs w:val="24"/>
              </w:rPr>
              <w:t>s about the behaviour of adult/</w:t>
            </w:r>
            <w:r w:rsidRPr="0061570A">
              <w:rPr>
                <w:rFonts w:ascii="Arial" w:hAnsi="Arial" w:cs="Arial"/>
                <w:sz w:val="24"/>
                <w:szCs w:val="24"/>
              </w:rPr>
              <w:t xml:space="preserve">s in our organisation will be referred without delay to the </w:t>
            </w:r>
            <w:r>
              <w:rPr>
                <w:rFonts w:ascii="Arial" w:hAnsi="Arial" w:cs="Arial"/>
                <w:sz w:val="24"/>
                <w:szCs w:val="24"/>
              </w:rPr>
              <w:t>Safeguarding Children and Young People</w:t>
            </w:r>
            <w:r w:rsidRPr="0061570A">
              <w:rPr>
                <w:rFonts w:ascii="Arial" w:hAnsi="Arial" w:cs="Arial"/>
                <w:sz w:val="24"/>
                <w:szCs w:val="24"/>
              </w:rPr>
              <w:t xml:space="preserve"> </w:t>
            </w:r>
            <w:r>
              <w:rPr>
                <w:rFonts w:ascii="Arial" w:hAnsi="Arial" w:cs="Arial"/>
                <w:sz w:val="24"/>
                <w:szCs w:val="24"/>
              </w:rPr>
              <w:t xml:space="preserve">Officer/Operations Managers </w:t>
            </w:r>
            <w:r w:rsidRPr="0061570A">
              <w:rPr>
                <w:rFonts w:ascii="Arial" w:hAnsi="Arial" w:cs="Arial"/>
                <w:sz w:val="24"/>
                <w:szCs w:val="24"/>
              </w:rPr>
              <w:t>who will contact Social Services or the police as appropriate.</w:t>
            </w:r>
          </w:p>
          <w:p w:rsidR="00F67DE8" w:rsidRPr="00A74B2B" w:rsidRDefault="00F67DE8" w:rsidP="00F67DE8">
            <w:pPr>
              <w:jc w:val="both"/>
              <w:rPr>
                <w:rFonts w:ascii="Arial" w:hAnsi="Arial" w:cs="Arial"/>
                <w:sz w:val="24"/>
                <w:szCs w:val="24"/>
              </w:rPr>
            </w:pPr>
            <w:r w:rsidRPr="00A74B2B">
              <w:rPr>
                <w:rFonts w:ascii="Arial" w:hAnsi="Arial" w:cs="Arial"/>
                <w:sz w:val="24"/>
                <w:szCs w:val="24"/>
              </w:rPr>
              <w:t>Where a member of staff or volunteer has behaved (or is alleged to have behaved) towards children</w:t>
            </w:r>
            <w:r>
              <w:rPr>
                <w:rFonts w:ascii="Arial" w:hAnsi="Arial" w:cs="Arial"/>
                <w:sz w:val="24"/>
                <w:szCs w:val="24"/>
              </w:rPr>
              <w:t xml:space="preserve"> or young people</w:t>
            </w:r>
            <w:r w:rsidRPr="00A74B2B">
              <w:rPr>
                <w:rFonts w:ascii="Arial" w:hAnsi="Arial" w:cs="Arial"/>
                <w:sz w:val="24"/>
                <w:szCs w:val="24"/>
              </w:rPr>
              <w:t xml:space="preserve"> in a way which means they pose a risk of harm to adults with care and support needs, these concerns will need to be reported via a Safeguarding Adults Data Sharing Referral (SADS) Form.</w:t>
            </w:r>
          </w:p>
          <w:p w:rsidR="00F67DE8" w:rsidRPr="00A74B2B" w:rsidRDefault="00F67DE8" w:rsidP="00F67DE8">
            <w:pPr>
              <w:jc w:val="both"/>
              <w:rPr>
                <w:rFonts w:ascii="Arial" w:hAnsi="Arial" w:cs="Arial"/>
                <w:sz w:val="24"/>
                <w:szCs w:val="24"/>
              </w:rPr>
            </w:pPr>
            <w:r>
              <w:rPr>
                <w:rFonts w:ascii="Arial" w:hAnsi="Arial" w:cs="Arial"/>
                <w:sz w:val="24"/>
                <w:szCs w:val="24"/>
              </w:rPr>
              <w:t>Where a staff member or volunteer</w:t>
            </w:r>
            <w:r w:rsidRPr="00A74B2B">
              <w:rPr>
                <w:rFonts w:ascii="Arial" w:hAnsi="Arial" w:cs="Arial"/>
                <w:sz w:val="24"/>
                <w:szCs w:val="24"/>
              </w:rPr>
              <w:t>’s conduct towards an adult may impact on their suitability to work with or continue to work with children</w:t>
            </w:r>
            <w:r>
              <w:rPr>
                <w:rFonts w:ascii="Arial" w:hAnsi="Arial" w:cs="Arial"/>
                <w:sz w:val="24"/>
                <w:szCs w:val="24"/>
              </w:rPr>
              <w:t xml:space="preserve"> and young people</w:t>
            </w:r>
            <w:r w:rsidRPr="00A74B2B">
              <w:rPr>
                <w:rFonts w:ascii="Arial" w:hAnsi="Arial" w:cs="Arial"/>
                <w:sz w:val="24"/>
                <w:szCs w:val="24"/>
              </w:rPr>
              <w:t>, this must be referred to the Local Authority’s Designated Officer</w:t>
            </w:r>
            <w:r>
              <w:rPr>
                <w:rFonts w:ascii="Arial" w:hAnsi="Arial" w:cs="Arial"/>
                <w:sz w:val="24"/>
                <w:szCs w:val="24"/>
              </w:rPr>
              <w:t xml:space="preserve"> (LADO) within one working day of the allegation being reported</w:t>
            </w:r>
            <w:r w:rsidRPr="00A74B2B">
              <w:rPr>
                <w:rFonts w:ascii="Arial" w:hAnsi="Arial" w:cs="Arial"/>
                <w:sz w:val="24"/>
                <w:szCs w:val="24"/>
              </w:rPr>
              <w:t>.</w:t>
            </w:r>
            <w:r>
              <w:rPr>
                <w:rFonts w:ascii="Arial" w:hAnsi="Arial" w:cs="Arial"/>
                <w:sz w:val="24"/>
                <w:szCs w:val="24"/>
              </w:rPr>
              <w:t xml:space="preserve"> The LADO will lead the investigation from this point onwards. </w:t>
            </w:r>
            <w:r w:rsidRPr="00A74B2B">
              <w:rPr>
                <w:rFonts w:ascii="Arial" w:hAnsi="Arial" w:cs="Arial"/>
                <w:sz w:val="24"/>
                <w:szCs w:val="24"/>
              </w:rPr>
              <w:t xml:space="preserve"> </w:t>
            </w:r>
          </w:p>
          <w:p w:rsidR="00F67DE8" w:rsidRPr="00A74B2B" w:rsidRDefault="00F67DE8" w:rsidP="00F67DE8">
            <w:pPr>
              <w:rPr>
                <w:rFonts w:ascii="Arial" w:hAnsi="Arial" w:cs="Arial"/>
                <w:sz w:val="24"/>
                <w:szCs w:val="24"/>
              </w:rPr>
            </w:pPr>
          </w:p>
          <w:p w:rsidR="00F67DE8" w:rsidRPr="00F17175" w:rsidRDefault="00F67DE8" w:rsidP="00F67DE8">
            <w:pPr>
              <w:jc w:val="both"/>
              <w:rPr>
                <w:rFonts w:ascii="Arial" w:hAnsi="Arial" w:cs="Arial"/>
                <w:b/>
                <w:sz w:val="24"/>
                <w:szCs w:val="24"/>
                <w:u w:val="single"/>
              </w:rPr>
            </w:pPr>
            <w:r w:rsidRPr="00F17175">
              <w:rPr>
                <w:rFonts w:ascii="Arial" w:hAnsi="Arial" w:cs="Arial"/>
                <w:b/>
                <w:sz w:val="24"/>
                <w:szCs w:val="24"/>
                <w:u w:val="single"/>
              </w:rPr>
              <w:t>Whistleblowing</w:t>
            </w:r>
          </w:p>
          <w:p w:rsidR="00F67DE8" w:rsidRPr="00300AB3" w:rsidRDefault="00F67DE8" w:rsidP="00F67DE8">
            <w:pPr>
              <w:jc w:val="both"/>
              <w:rPr>
                <w:rFonts w:ascii="Arial" w:hAnsi="Arial" w:cs="Arial"/>
                <w:sz w:val="24"/>
                <w:szCs w:val="24"/>
              </w:rPr>
            </w:pPr>
            <w:r w:rsidRPr="00F17175">
              <w:rPr>
                <w:rFonts w:ascii="Arial" w:hAnsi="Arial" w:cs="Arial"/>
                <w:sz w:val="24"/>
                <w:szCs w:val="24"/>
              </w:rPr>
              <w:t>Whistleblowing is the reporting of unsafe or illegal practices in the workplace. You have a duty to report things that you feel are not right, are illegal or if anyone at work is neglecting their duties. This includes when someone’s health and safety is in danger; damage to the environment; a criminal offence; that the company is not obeying the law; or covering up wrongdoing. Please see the Assist T</w:t>
            </w:r>
            <w:r>
              <w:rPr>
                <w:rFonts w:ascii="Arial" w:hAnsi="Arial" w:cs="Arial"/>
                <w:sz w:val="24"/>
                <w:szCs w:val="24"/>
              </w:rPr>
              <w:t>rust Whistleblowing Policy.</w:t>
            </w:r>
          </w:p>
          <w:p w:rsidR="00F67DE8" w:rsidRPr="00660658" w:rsidRDefault="00F67DE8" w:rsidP="00F67DE8">
            <w:pPr>
              <w:rPr>
                <w:rFonts w:ascii="Arial" w:hAnsi="Arial" w:cs="Arial"/>
                <w:b/>
                <w:sz w:val="24"/>
                <w:szCs w:val="24"/>
                <w:u w:val="single"/>
              </w:rPr>
            </w:pPr>
            <w:r w:rsidRPr="00660658">
              <w:rPr>
                <w:rFonts w:ascii="Arial" w:hAnsi="Arial" w:cs="Arial"/>
                <w:b/>
                <w:sz w:val="24"/>
                <w:szCs w:val="24"/>
                <w:u w:val="single"/>
              </w:rPr>
              <w:t>Forms of Abuse and Neglect</w:t>
            </w:r>
          </w:p>
          <w:p w:rsidR="00F67DE8" w:rsidRPr="00AF68FE" w:rsidRDefault="00F67DE8" w:rsidP="00F67DE8">
            <w:pPr>
              <w:spacing w:line="330" w:lineRule="atLeast"/>
              <w:jc w:val="both"/>
              <w:rPr>
                <w:rFonts w:ascii="Arial" w:eastAsia="Times New Roman" w:hAnsi="Arial" w:cs="Arial"/>
                <w:sz w:val="24"/>
                <w:szCs w:val="24"/>
                <w:lang w:eastAsia="en-GB"/>
              </w:rPr>
            </w:pPr>
            <w:r w:rsidRPr="00AF68FE">
              <w:rPr>
                <w:rFonts w:ascii="Arial" w:eastAsia="Times New Roman" w:hAnsi="Arial" w:cs="Arial"/>
                <w:sz w:val="24"/>
                <w:szCs w:val="24"/>
                <w:lang w:eastAsia="en-GB"/>
              </w:rPr>
              <w:t>The abuse or neglect of a child</w:t>
            </w:r>
            <w:r>
              <w:rPr>
                <w:rFonts w:ascii="Arial" w:eastAsia="Times New Roman" w:hAnsi="Arial" w:cs="Arial"/>
                <w:sz w:val="24"/>
                <w:szCs w:val="24"/>
                <w:lang w:eastAsia="en-GB"/>
              </w:rPr>
              <w:t xml:space="preserve"> or young person</w:t>
            </w:r>
            <w:r w:rsidRPr="00AF68FE">
              <w:rPr>
                <w:rFonts w:ascii="Arial" w:eastAsia="Times New Roman" w:hAnsi="Arial" w:cs="Arial"/>
                <w:sz w:val="24"/>
                <w:szCs w:val="24"/>
                <w:lang w:eastAsia="en-GB"/>
              </w:rPr>
              <w:t xml:space="preserve"> can be caused by inflicting harm or by failing to act to prevent harm. Children </w:t>
            </w:r>
            <w:r>
              <w:rPr>
                <w:rFonts w:ascii="Arial" w:eastAsia="Times New Roman" w:hAnsi="Arial" w:cs="Arial"/>
                <w:sz w:val="24"/>
                <w:szCs w:val="24"/>
                <w:lang w:eastAsia="en-GB"/>
              </w:rPr>
              <w:t xml:space="preserve">and young people </w:t>
            </w:r>
            <w:r w:rsidRPr="00AF68FE">
              <w:rPr>
                <w:rFonts w:ascii="Arial" w:eastAsia="Times New Roman" w:hAnsi="Arial" w:cs="Arial"/>
                <w:sz w:val="24"/>
                <w:szCs w:val="24"/>
                <w:lang w:eastAsia="en-GB"/>
              </w:rPr>
              <w:t>may be abused in a family, in a community or institutional setting, by those known to them or, much more rarely, by a stranger.</w:t>
            </w:r>
          </w:p>
          <w:p w:rsidR="00F67DE8" w:rsidRPr="00660658" w:rsidRDefault="00F67DE8" w:rsidP="00F67DE8">
            <w:pPr>
              <w:spacing w:line="293" w:lineRule="atLeast"/>
              <w:jc w:val="both"/>
              <w:outlineLvl w:val="3"/>
              <w:rPr>
                <w:rFonts w:ascii="Arial" w:eastAsia="Times New Roman" w:hAnsi="Arial" w:cs="Arial"/>
                <w:sz w:val="24"/>
                <w:szCs w:val="24"/>
                <w:lang w:eastAsia="en-GB"/>
              </w:rPr>
            </w:pPr>
          </w:p>
          <w:p w:rsidR="00F67DE8" w:rsidRPr="00A024EB" w:rsidRDefault="00F67DE8" w:rsidP="00F67DE8">
            <w:pPr>
              <w:spacing w:line="293" w:lineRule="atLeast"/>
              <w:jc w:val="both"/>
              <w:outlineLvl w:val="3"/>
              <w:rPr>
                <w:rFonts w:ascii="Arial" w:eastAsia="Times New Roman" w:hAnsi="Arial" w:cs="Arial"/>
                <w:b/>
                <w:sz w:val="24"/>
                <w:szCs w:val="24"/>
                <w:lang w:eastAsia="en-GB"/>
              </w:rPr>
            </w:pPr>
            <w:r w:rsidRPr="00AF68FE">
              <w:rPr>
                <w:rFonts w:ascii="Arial" w:eastAsia="Times New Roman" w:hAnsi="Arial" w:cs="Arial"/>
                <w:b/>
                <w:sz w:val="24"/>
                <w:szCs w:val="24"/>
                <w:u w:val="single"/>
                <w:lang w:eastAsia="en-GB"/>
              </w:rPr>
              <w:t>Physical Abuse</w:t>
            </w:r>
            <w:r>
              <w:rPr>
                <w:rFonts w:ascii="Arial" w:eastAsia="Times New Roman" w:hAnsi="Arial" w:cs="Arial"/>
                <w:b/>
                <w:sz w:val="24"/>
                <w:szCs w:val="24"/>
                <w:lang w:eastAsia="en-GB"/>
              </w:rPr>
              <w:t xml:space="preserve"> </w:t>
            </w:r>
            <w:r w:rsidRPr="00AF68FE">
              <w:rPr>
                <w:rFonts w:ascii="Arial" w:eastAsia="Times New Roman" w:hAnsi="Arial" w:cs="Arial"/>
                <w:sz w:val="24"/>
                <w:szCs w:val="24"/>
                <w:lang w:eastAsia="en-GB"/>
              </w:rPr>
              <w:t>may involve hitting, shaking, throwing, poisoning, burning or scalding, drowning, suffocating or otherwise causing physical harm to a child</w:t>
            </w:r>
            <w:r>
              <w:rPr>
                <w:rFonts w:ascii="Arial" w:eastAsia="Times New Roman" w:hAnsi="Arial" w:cs="Arial"/>
                <w:sz w:val="24"/>
                <w:szCs w:val="24"/>
                <w:lang w:eastAsia="en-GB"/>
              </w:rPr>
              <w:t xml:space="preserve"> or young person</w:t>
            </w:r>
            <w:r w:rsidRPr="00AF68FE">
              <w:rPr>
                <w:rFonts w:ascii="Arial" w:eastAsia="Times New Roman" w:hAnsi="Arial" w:cs="Arial"/>
                <w:sz w:val="24"/>
                <w:szCs w:val="24"/>
                <w:lang w:eastAsia="en-GB"/>
              </w:rPr>
              <w:t>.</w:t>
            </w:r>
            <w:r>
              <w:rPr>
                <w:rFonts w:ascii="Arial" w:eastAsia="Times New Roman" w:hAnsi="Arial" w:cs="Arial"/>
                <w:b/>
                <w:sz w:val="24"/>
                <w:szCs w:val="24"/>
                <w:lang w:eastAsia="en-GB"/>
              </w:rPr>
              <w:t xml:space="preserve"> </w:t>
            </w:r>
            <w:r w:rsidRPr="00AF68FE">
              <w:rPr>
                <w:rFonts w:ascii="Arial" w:eastAsia="Times New Roman" w:hAnsi="Arial" w:cs="Arial"/>
                <w:sz w:val="24"/>
                <w:szCs w:val="24"/>
                <w:lang w:eastAsia="en-GB"/>
              </w:rPr>
              <w:t>Physical harm may also be caused when a parent or carer fabricates the symptoms of, or deliberately induces illness in a child</w:t>
            </w:r>
            <w:r>
              <w:rPr>
                <w:rFonts w:ascii="Arial" w:eastAsia="Times New Roman" w:hAnsi="Arial" w:cs="Arial"/>
                <w:sz w:val="24"/>
                <w:szCs w:val="24"/>
                <w:lang w:eastAsia="en-GB"/>
              </w:rPr>
              <w:t xml:space="preserve"> or young person</w:t>
            </w:r>
            <w:r w:rsidRPr="00AF68FE">
              <w:rPr>
                <w:rFonts w:ascii="Arial" w:eastAsia="Times New Roman" w:hAnsi="Arial" w:cs="Arial"/>
                <w:sz w:val="24"/>
                <w:szCs w:val="24"/>
                <w:lang w:eastAsia="en-GB"/>
              </w:rPr>
              <w:t>.</w:t>
            </w:r>
          </w:p>
          <w:p w:rsidR="00F67DE8" w:rsidRDefault="00F67DE8" w:rsidP="00F67DE8">
            <w:pPr>
              <w:jc w:val="both"/>
              <w:rPr>
                <w:rFonts w:ascii="Arial" w:hAnsi="Arial" w:cs="Arial"/>
                <w:sz w:val="24"/>
                <w:szCs w:val="24"/>
              </w:rPr>
            </w:pPr>
          </w:p>
          <w:p w:rsidR="00F67DE8" w:rsidRPr="00AF68FE" w:rsidRDefault="00F67DE8" w:rsidP="00F67DE8">
            <w:pPr>
              <w:jc w:val="both"/>
              <w:rPr>
                <w:rFonts w:ascii="Arial" w:hAnsi="Arial" w:cs="Arial"/>
                <w:sz w:val="24"/>
                <w:szCs w:val="24"/>
              </w:rPr>
            </w:pPr>
            <w:r>
              <w:rPr>
                <w:rFonts w:ascii="Arial" w:hAnsi="Arial" w:cs="Arial"/>
                <w:b/>
                <w:sz w:val="24"/>
                <w:szCs w:val="24"/>
                <w:u w:val="single"/>
              </w:rPr>
              <w:t>Emotional A</w:t>
            </w:r>
            <w:r w:rsidRPr="00660658">
              <w:rPr>
                <w:rFonts w:ascii="Arial" w:hAnsi="Arial" w:cs="Arial"/>
                <w:b/>
                <w:sz w:val="24"/>
                <w:szCs w:val="24"/>
                <w:u w:val="single"/>
              </w:rPr>
              <w:t>buse</w:t>
            </w:r>
            <w:r w:rsidRPr="00AF68FE">
              <w:rPr>
                <w:rFonts w:ascii="Arial" w:hAnsi="Arial" w:cs="Arial"/>
                <w:sz w:val="24"/>
                <w:szCs w:val="24"/>
              </w:rPr>
              <w:t xml:space="preserve"> is a form of Significant Harm which involves the persistent emotional maltreatment of a child</w:t>
            </w:r>
            <w:r>
              <w:rPr>
                <w:rFonts w:ascii="Arial" w:hAnsi="Arial" w:cs="Arial"/>
                <w:sz w:val="24"/>
                <w:szCs w:val="24"/>
              </w:rPr>
              <w:t xml:space="preserve"> or young person</w:t>
            </w:r>
            <w:r w:rsidRPr="00AF68FE">
              <w:rPr>
                <w:rFonts w:ascii="Arial" w:hAnsi="Arial" w:cs="Arial"/>
                <w:sz w:val="24"/>
                <w:szCs w:val="24"/>
              </w:rPr>
              <w:t xml:space="preserve"> such as to cause severe and persistent adverse effects on the</w:t>
            </w:r>
            <w:r>
              <w:rPr>
                <w:rFonts w:ascii="Arial" w:hAnsi="Arial" w:cs="Arial"/>
                <w:sz w:val="24"/>
                <w:szCs w:val="24"/>
              </w:rPr>
              <w:t xml:space="preserve"> child or young person’s emotional development.</w:t>
            </w:r>
          </w:p>
          <w:p w:rsidR="00F67DE8" w:rsidRPr="00AF68FE" w:rsidRDefault="00F67DE8" w:rsidP="00F67DE8">
            <w:pPr>
              <w:jc w:val="both"/>
              <w:rPr>
                <w:rFonts w:ascii="Arial" w:hAnsi="Arial" w:cs="Arial"/>
                <w:sz w:val="24"/>
                <w:szCs w:val="24"/>
              </w:rPr>
            </w:pPr>
            <w:r w:rsidRPr="00AF68FE">
              <w:rPr>
                <w:rFonts w:ascii="Arial" w:hAnsi="Arial" w:cs="Arial"/>
                <w:sz w:val="24"/>
                <w:szCs w:val="24"/>
              </w:rPr>
              <w:t>It may involve conveying to children</w:t>
            </w:r>
            <w:r>
              <w:rPr>
                <w:rFonts w:ascii="Arial" w:hAnsi="Arial" w:cs="Arial"/>
                <w:sz w:val="24"/>
                <w:szCs w:val="24"/>
              </w:rPr>
              <w:t xml:space="preserve"> or young people</w:t>
            </w:r>
            <w:r w:rsidRPr="00AF68FE">
              <w:rPr>
                <w:rFonts w:ascii="Arial" w:hAnsi="Arial" w:cs="Arial"/>
                <w:sz w:val="24"/>
                <w:szCs w:val="24"/>
              </w:rPr>
              <w:t xml:space="preserve"> that they are worthless or unloved, inadequate, or valued only insofar as they meet the needs of another person. It may include not giving the child</w:t>
            </w:r>
            <w:r>
              <w:rPr>
                <w:rFonts w:ascii="Arial" w:hAnsi="Arial" w:cs="Arial"/>
                <w:sz w:val="24"/>
                <w:szCs w:val="24"/>
              </w:rPr>
              <w:t xml:space="preserve"> or young person</w:t>
            </w:r>
            <w:r w:rsidRPr="00AF68FE">
              <w:rPr>
                <w:rFonts w:ascii="Arial" w:hAnsi="Arial" w:cs="Arial"/>
                <w:sz w:val="24"/>
                <w:szCs w:val="24"/>
              </w:rPr>
              <w:t xml:space="preserve"> opportunities to express their views, deliberately silencing them or ‘making fun’ of what they say or how they communicate. It may feature age or developmentally inappropriate expectat</w:t>
            </w:r>
            <w:r>
              <w:rPr>
                <w:rFonts w:ascii="Arial" w:hAnsi="Arial" w:cs="Arial"/>
                <w:sz w:val="24"/>
                <w:szCs w:val="24"/>
              </w:rPr>
              <w:t>ions being imposed on children or young people.</w:t>
            </w:r>
          </w:p>
          <w:p w:rsidR="00F67DE8" w:rsidRPr="00AF68FE" w:rsidRDefault="00F67DE8" w:rsidP="00F67DE8">
            <w:pPr>
              <w:jc w:val="both"/>
              <w:rPr>
                <w:rFonts w:ascii="Arial" w:hAnsi="Arial" w:cs="Arial"/>
                <w:sz w:val="24"/>
                <w:szCs w:val="24"/>
              </w:rPr>
            </w:pPr>
            <w:r w:rsidRPr="00AF68FE">
              <w:rPr>
                <w:rFonts w:ascii="Arial" w:hAnsi="Arial" w:cs="Arial"/>
                <w:sz w:val="24"/>
                <w:szCs w:val="24"/>
              </w:rPr>
              <w:t>These may include interact</w:t>
            </w:r>
            <w:r>
              <w:rPr>
                <w:rFonts w:ascii="Arial" w:hAnsi="Arial" w:cs="Arial"/>
                <w:sz w:val="24"/>
                <w:szCs w:val="24"/>
              </w:rPr>
              <w:t>ions that are beyond the child or young person’s</w:t>
            </w:r>
            <w:r w:rsidRPr="00AF68FE">
              <w:rPr>
                <w:rFonts w:ascii="Arial" w:hAnsi="Arial" w:cs="Arial"/>
                <w:sz w:val="24"/>
                <w:szCs w:val="24"/>
              </w:rPr>
              <w:t xml:space="preserve"> developmental capability, as well as overprotection and limitation of exploration and learning, or preventing the child</w:t>
            </w:r>
            <w:r>
              <w:rPr>
                <w:rFonts w:ascii="Arial" w:hAnsi="Arial" w:cs="Arial"/>
                <w:sz w:val="24"/>
                <w:szCs w:val="24"/>
              </w:rPr>
              <w:t xml:space="preserve"> or young person</w:t>
            </w:r>
            <w:r w:rsidRPr="00AF68FE">
              <w:rPr>
                <w:rFonts w:ascii="Arial" w:hAnsi="Arial" w:cs="Arial"/>
                <w:sz w:val="24"/>
                <w:szCs w:val="24"/>
              </w:rPr>
              <w:t xml:space="preserve"> participating in normal social interaction. It may involve seeing or hearing the ill-treatment of another. It may involve serious bullying causing children</w:t>
            </w:r>
            <w:r>
              <w:rPr>
                <w:rFonts w:ascii="Arial" w:hAnsi="Arial" w:cs="Arial"/>
                <w:sz w:val="24"/>
                <w:szCs w:val="24"/>
              </w:rPr>
              <w:t xml:space="preserve"> or young people</w:t>
            </w:r>
            <w:r w:rsidRPr="00AF68FE">
              <w:rPr>
                <w:rFonts w:ascii="Arial" w:hAnsi="Arial" w:cs="Arial"/>
                <w:sz w:val="24"/>
                <w:szCs w:val="24"/>
              </w:rPr>
              <w:t xml:space="preserve"> frequently to feel frightened or in danger, or the exploita</w:t>
            </w:r>
            <w:r>
              <w:rPr>
                <w:rFonts w:ascii="Arial" w:hAnsi="Arial" w:cs="Arial"/>
                <w:sz w:val="24"/>
                <w:szCs w:val="24"/>
              </w:rPr>
              <w:t>tion or corruption of children or young people.</w:t>
            </w:r>
          </w:p>
          <w:p w:rsidR="00F67DE8" w:rsidRDefault="00F67DE8" w:rsidP="00F67DE8">
            <w:pPr>
              <w:jc w:val="both"/>
              <w:rPr>
                <w:rFonts w:ascii="Arial" w:hAnsi="Arial" w:cs="Arial"/>
                <w:sz w:val="24"/>
                <w:szCs w:val="24"/>
              </w:rPr>
            </w:pPr>
            <w:r w:rsidRPr="00AF68FE">
              <w:rPr>
                <w:rFonts w:ascii="Arial" w:hAnsi="Arial" w:cs="Arial"/>
                <w:sz w:val="24"/>
                <w:szCs w:val="24"/>
              </w:rPr>
              <w:t>Some level of emotional abuse is involved in all types of maltreatment of a child</w:t>
            </w:r>
            <w:r>
              <w:rPr>
                <w:rFonts w:ascii="Arial" w:hAnsi="Arial" w:cs="Arial"/>
                <w:sz w:val="24"/>
                <w:szCs w:val="24"/>
              </w:rPr>
              <w:t xml:space="preserve"> or young person</w:t>
            </w:r>
            <w:r w:rsidRPr="00AF68FE">
              <w:rPr>
                <w:rFonts w:ascii="Arial" w:hAnsi="Arial" w:cs="Arial"/>
                <w:sz w:val="24"/>
                <w:szCs w:val="24"/>
              </w:rPr>
              <w:t>, though it may occur alone.</w:t>
            </w:r>
          </w:p>
          <w:p w:rsidR="00F67DE8" w:rsidRPr="00174347" w:rsidRDefault="00F67DE8" w:rsidP="00F67DE8">
            <w:pPr>
              <w:jc w:val="both"/>
              <w:rPr>
                <w:rFonts w:ascii="Arial" w:hAnsi="Arial" w:cs="Arial"/>
                <w:sz w:val="24"/>
                <w:szCs w:val="24"/>
              </w:rPr>
            </w:pPr>
          </w:p>
          <w:p w:rsidR="00F67DE8" w:rsidRDefault="00F67DE8" w:rsidP="00F67DE8">
            <w:pPr>
              <w:jc w:val="both"/>
              <w:rPr>
                <w:rFonts w:ascii="Arial" w:hAnsi="Arial" w:cs="Arial"/>
                <w:sz w:val="24"/>
                <w:szCs w:val="24"/>
              </w:rPr>
            </w:pPr>
            <w:r w:rsidRPr="00EB736A">
              <w:rPr>
                <w:rFonts w:ascii="Arial" w:hAnsi="Arial" w:cs="Arial"/>
                <w:b/>
                <w:sz w:val="24"/>
                <w:szCs w:val="24"/>
                <w:u w:val="single"/>
              </w:rPr>
              <w:t>Sexual abuse</w:t>
            </w:r>
            <w:r w:rsidRPr="00AF68FE">
              <w:rPr>
                <w:rFonts w:ascii="Arial" w:hAnsi="Arial" w:cs="Arial"/>
                <w:sz w:val="24"/>
                <w:szCs w:val="24"/>
              </w:rPr>
              <w:t xml:space="preserve"> is a form of Significant Harm which involves forcing or enticing a child or young person to take part in sexual activities, not necessarily involving a high level of violence, whether or not the child</w:t>
            </w:r>
            <w:r>
              <w:rPr>
                <w:rFonts w:ascii="Arial" w:hAnsi="Arial" w:cs="Arial"/>
                <w:sz w:val="24"/>
                <w:szCs w:val="24"/>
              </w:rPr>
              <w:t xml:space="preserve"> or young person</w:t>
            </w:r>
            <w:r w:rsidRPr="00AF68FE">
              <w:rPr>
                <w:rFonts w:ascii="Arial" w:hAnsi="Arial" w:cs="Arial"/>
                <w:sz w:val="24"/>
                <w:szCs w:val="24"/>
              </w:rPr>
              <w:t xml:space="preserve"> is aware of what is happening.</w:t>
            </w:r>
          </w:p>
          <w:p w:rsidR="00F67DE8" w:rsidRDefault="00F67DE8" w:rsidP="00F67DE8">
            <w:pPr>
              <w:jc w:val="both"/>
              <w:rPr>
                <w:rFonts w:ascii="Arial" w:hAnsi="Arial" w:cs="Arial"/>
                <w:sz w:val="24"/>
                <w:szCs w:val="24"/>
              </w:rPr>
            </w:pPr>
            <w:r w:rsidRPr="00AF68FE">
              <w:rPr>
                <w:rFonts w:ascii="Arial" w:hAnsi="Arial" w:cs="Arial"/>
                <w:sz w:val="24"/>
                <w:szCs w:val="24"/>
              </w:rPr>
              <w:t xml:space="preserve">The activities may involve physical contact, including penetration (for example rape or oral sex) or non-penetrative acts such as masturbation, kissing, rubbing and touching outside of clothing. </w:t>
            </w:r>
          </w:p>
          <w:p w:rsidR="00F67DE8" w:rsidRDefault="00F67DE8" w:rsidP="00F67DE8">
            <w:pPr>
              <w:jc w:val="both"/>
              <w:rPr>
                <w:rFonts w:ascii="Arial" w:hAnsi="Arial" w:cs="Arial"/>
                <w:sz w:val="24"/>
                <w:szCs w:val="24"/>
              </w:rPr>
            </w:pPr>
            <w:r w:rsidRPr="00AF68FE">
              <w:rPr>
                <w:rFonts w:ascii="Arial" w:hAnsi="Arial" w:cs="Arial"/>
                <w:sz w:val="24"/>
                <w:szCs w:val="24"/>
              </w:rPr>
              <w:t xml:space="preserve">They may also include non-contact activities, such as involving children </w:t>
            </w:r>
            <w:r>
              <w:rPr>
                <w:rFonts w:ascii="Arial" w:hAnsi="Arial" w:cs="Arial"/>
                <w:sz w:val="24"/>
                <w:szCs w:val="24"/>
              </w:rPr>
              <w:t xml:space="preserve">or young people </w:t>
            </w:r>
            <w:r w:rsidRPr="00AF68FE">
              <w:rPr>
                <w:rFonts w:ascii="Arial" w:hAnsi="Arial" w:cs="Arial"/>
                <w:sz w:val="24"/>
                <w:szCs w:val="24"/>
              </w:rPr>
              <w:t xml:space="preserve">in looking at, or in the production of, sexual images, watching sexual activities, encouraging children </w:t>
            </w:r>
            <w:r>
              <w:rPr>
                <w:rFonts w:ascii="Arial" w:hAnsi="Arial" w:cs="Arial"/>
                <w:sz w:val="24"/>
                <w:szCs w:val="24"/>
              </w:rPr>
              <w:t xml:space="preserve">or young people </w:t>
            </w:r>
            <w:r w:rsidRPr="00AF68FE">
              <w:rPr>
                <w:rFonts w:ascii="Arial" w:hAnsi="Arial" w:cs="Arial"/>
                <w:sz w:val="24"/>
                <w:szCs w:val="24"/>
              </w:rPr>
              <w:t xml:space="preserve">to behave in </w:t>
            </w:r>
            <w:r w:rsidRPr="00AF68FE">
              <w:rPr>
                <w:rFonts w:ascii="Arial" w:hAnsi="Arial" w:cs="Arial"/>
                <w:sz w:val="24"/>
                <w:szCs w:val="24"/>
              </w:rPr>
              <w:lastRenderedPageBreak/>
              <w:t>sexually inappropriate ways, or grooming a child</w:t>
            </w:r>
            <w:r>
              <w:rPr>
                <w:rFonts w:ascii="Arial" w:hAnsi="Arial" w:cs="Arial"/>
                <w:sz w:val="24"/>
                <w:szCs w:val="24"/>
              </w:rPr>
              <w:t xml:space="preserve"> or young person</w:t>
            </w:r>
            <w:r w:rsidRPr="00AF68FE">
              <w:rPr>
                <w:rFonts w:ascii="Arial" w:hAnsi="Arial" w:cs="Arial"/>
                <w:sz w:val="24"/>
                <w:szCs w:val="24"/>
              </w:rPr>
              <w:t xml:space="preserve"> in preparation for abuse (including via the Internet). </w:t>
            </w:r>
          </w:p>
          <w:p w:rsidR="00F67DE8" w:rsidRPr="00AF68FE" w:rsidRDefault="00F67DE8" w:rsidP="00F67DE8">
            <w:pPr>
              <w:jc w:val="both"/>
              <w:rPr>
                <w:rFonts w:ascii="Arial" w:hAnsi="Arial" w:cs="Arial"/>
                <w:sz w:val="24"/>
                <w:szCs w:val="24"/>
              </w:rPr>
            </w:pPr>
            <w:r w:rsidRPr="00AF68FE">
              <w:rPr>
                <w:rFonts w:ascii="Arial" w:hAnsi="Arial" w:cs="Arial"/>
                <w:sz w:val="24"/>
                <w:szCs w:val="24"/>
              </w:rPr>
              <w:t>Sexual abuse is not solely perpetrated by adult males. Women can also commit acts of sexual abuse, as can their children.</w:t>
            </w:r>
          </w:p>
          <w:p w:rsidR="00F67DE8" w:rsidRPr="00AF68FE" w:rsidRDefault="00F67DE8" w:rsidP="00F67DE8">
            <w:pPr>
              <w:jc w:val="both"/>
              <w:rPr>
                <w:rFonts w:ascii="Arial" w:hAnsi="Arial" w:cs="Arial"/>
                <w:sz w:val="24"/>
                <w:szCs w:val="24"/>
              </w:rPr>
            </w:pPr>
          </w:p>
          <w:p w:rsidR="00F67DE8" w:rsidRPr="00AF68FE" w:rsidRDefault="00F67DE8" w:rsidP="00F67DE8">
            <w:pPr>
              <w:jc w:val="both"/>
              <w:rPr>
                <w:rFonts w:ascii="Arial" w:hAnsi="Arial" w:cs="Arial"/>
                <w:sz w:val="24"/>
                <w:szCs w:val="24"/>
              </w:rPr>
            </w:pPr>
            <w:r w:rsidRPr="00EB736A">
              <w:rPr>
                <w:rFonts w:ascii="Arial" w:hAnsi="Arial" w:cs="Arial"/>
                <w:b/>
                <w:sz w:val="24"/>
                <w:szCs w:val="24"/>
                <w:u w:val="single"/>
              </w:rPr>
              <w:t>Neglect</w:t>
            </w:r>
            <w:r w:rsidRPr="00AF68FE">
              <w:rPr>
                <w:rFonts w:ascii="Arial" w:hAnsi="Arial" w:cs="Arial"/>
                <w:sz w:val="24"/>
                <w:szCs w:val="24"/>
              </w:rPr>
              <w:t xml:space="preserve"> is the pers</w:t>
            </w:r>
            <w:r>
              <w:rPr>
                <w:rFonts w:ascii="Arial" w:hAnsi="Arial" w:cs="Arial"/>
                <w:sz w:val="24"/>
                <w:szCs w:val="24"/>
              </w:rPr>
              <w:t>istent failure to meet a child or young person’s</w:t>
            </w:r>
            <w:r w:rsidRPr="00AF68FE">
              <w:rPr>
                <w:rFonts w:ascii="Arial" w:hAnsi="Arial" w:cs="Arial"/>
                <w:sz w:val="24"/>
                <w:szCs w:val="24"/>
              </w:rPr>
              <w:t xml:space="preserve"> basic physical and/or psychological needs, likely to result in the serious impairment of the </w:t>
            </w:r>
            <w:r>
              <w:rPr>
                <w:rFonts w:ascii="Arial" w:hAnsi="Arial" w:cs="Arial"/>
                <w:sz w:val="24"/>
                <w:szCs w:val="24"/>
              </w:rPr>
              <w:t xml:space="preserve">child or young person’s health and development. </w:t>
            </w:r>
            <w:r w:rsidRPr="00AF68FE">
              <w:rPr>
                <w:rFonts w:ascii="Arial" w:hAnsi="Arial" w:cs="Arial"/>
                <w:sz w:val="24"/>
                <w:szCs w:val="24"/>
              </w:rPr>
              <w:t>Neglect may occur during pregnancy as a resul</w:t>
            </w:r>
            <w:r>
              <w:rPr>
                <w:rFonts w:ascii="Arial" w:hAnsi="Arial" w:cs="Arial"/>
                <w:sz w:val="24"/>
                <w:szCs w:val="24"/>
              </w:rPr>
              <w:t>t of maternal substance misuse.</w:t>
            </w:r>
          </w:p>
          <w:p w:rsidR="00F67DE8" w:rsidRDefault="00F67DE8" w:rsidP="00F67DE8">
            <w:pPr>
              <w:jc w:val="both"/>
              <w:rPr>
                <w:rFonts w:ascii="Arial" w:hAnsi="Arial" w:cs="Arial"/>
                <w:sz w:val="24"/>
                <w:szCs w:val="24"/>
              </w:rPr>
            </w:pPr>
            <w:r w:rsidRPr="00AF68FE">
              <w:rPr>
                <w:rFonts w:ascii="Arial" w:hAnsi="Arial" w:cs="Arial"/>
                <w:sz w:val="24"/>
                <w:szCs w:val="24"/>
              </w:rPr>
              <w:t>Once a child is born, neglect may involve a parent or ca</w:t>
            </w:r>
            <w:r>
              <w:rPr>
                <w:rFonts w:ascii="Arial" w:hAnsi="Arial" w:cs="Arial"/>
                <w:sz w:val="24"/>
                <w:szCs w:val="24"/>
              </w:rPr>
              <w:t>rer failing to:</w:t>
            </w:r>
          </w:p>
          <w:p w:rsidR="00F67DE8" w:rsidRDefault="00F67DE8" w:rsidP="00F67DE8">
            <w:pPr>
              <w:pStyle w:val="ListParagraph"/>
              <w:numPr>
                <w:ilvl w:val="0"/>
                <w:numId w:val="2"/>
              </w:numPr>
              <w:jc w:val="both"/>
              <w:rPr>
                <w:rFonts w:ascii="Arial" w:hAnsi="Arial" w:cs="Arial"/>
                <w:sz w:val="24"/>
                <w:szCs w:val="24"/>
              </w:rPr>
            </w:pPr>
            <w:r w:rsidRPr="003B4D24">
              <w:rPr>
                <w:rFonts w:ascii="Arial" w:hAnsi="Arial" w:cs="Arial"/>
                <w:sz w:val="24"/>
                <w:szCs w:val="24"/>
              </w:rPr>
              <w:t>Provide adequate food and clothing, shelter (including exclusion from home or abandonment)’</w:t>
            </w:r>
          </w:p>
          <w:p w:rsidR="00F67DE8" w:rsidRDefault="00F67DE8" w:rsidP="00F67DE8">
            <w:pPr>
              <w:pStyle w:val="ListParagraph"/>
              <w:numPr>
                <w:ilvl w:val="0"/>
                <w:numId w:val="2"/>
              </w:numPr>
              <w:jc w:val="both"/>
              <w:rPr>
                <w:rFonts w:ascii="Arial" w:hAnsi="Arial" w:cs="Arial"/>
                <w:sz w:val="24"/>
                <w:szCs w:val="24"/>
              </w:rPr>
            </w:pPr>
            <w:r w:rsidRPr="003B4D24">
              <w:rPr>
                <w:rFonts w:ascii="Arial" w:hAnsi="Arial" w:cs="Arial"/>
                <w:sz w:val="24"/>
                <w:szCs w:val="24"/>
              </w:rPr>
              <w:t xml:space="preserve">Protect a child </w:t>
            </w:r>
            <w:r>
              <w:rPr>
                <w:rFonts w:ascii="Arial" w:hAnsi="Arial" w:cs="Arial"/>
                <w:sz w:val="24"/>
                <w:szCs w:val="24"/>
              </w:rPr>
              <w:t xml:space="preserve">or young person </w:t>
            </w:r>
            <w:r w:rsidRPr="003B4D24">
              <w:rPr>
                <w:rFonts w:ascii="Arial" w:hAnsi="Arial" w:cs="Arial"/>
                <w:sz w:val="24"/>
                <w:szCs w:val="24"/>
              </w:rPr>
              <w:t>from physical and emotional harm or danger’</w:t>
            </w:r>
          </w:p>
          <w:p w:rsidR="00F67DE8" w:rsidRDefault="00F67DE8" w:rsidP="00F67DE8">
            <w:pPr>
              <w:pStyle w:val="ListParagraph"/>
              <w:numPr>
                <w:ilvl w:val="0"/>
                <w:numId w:val="2"/>
              </w:numPr>
              <w:jc w:val="both"/>
              <w:rPr>
                <w:rFonts w:ascii="Arial" w:hAnsi="Arial" w:cs="Arial"/>
                <w:sz w:val="24"/>
                <w:szCs w:val="24"/>
              </w:rPr>
            </w:pPr>
            <w:r w:rsidRPr="003B4D24">
              <w:rPr>
                <w:rFonts w:ascii="Arial" w:hAnsi="Arial" w:cs="Arial"/>
                <w:sz w:val="24"/>
                <w:szCs w:val="24"/>
              </w:rPr>
              <w:t>Ensure adequate supervision (including the use of inadequate care-givers)’</w:t>
            </w:r>
          </w:p>
          <w:p w:rsidR="00F67DE8" w:rsidRPr="003B4D24" w:rsidRDefault="00F67DE8" w:rsidP="00F67DE8">
            <w:pPr>
              <w:pStyle w:val="ListParagraph"/>
              <w:numPr>
                <w:ilvl w:val="0"/>
                <w:numId w:val="2"/>
              </w:numPr>
              <w:jc w:val="both"/>
              <w:rPr>
                <w:rFonts w:ascii="Arial" w:hAnsi="Arial" w:cs="Arial"/>
                <w:sz w:val="24"/>
                <w:szCs w:val="24"/>
              </w:rPr>
            </w:pPr>
            <w:r w:rsidRPr="003B4D24">
              <w:rPr>
                <w:rFonts w:ascii="Arial" w:hAnsi="Arial" w:cs="Arial"/>
                <w:sz w:val="24"/>
                <w:szCs w:val="24"/>
              </w:rPr>
              <w:t>Ensure access to appropriate medical care or treatment.</w:t>
            </w:r>
          </w:p>
          <w:p w:rsidR="00F67DE8" w:rsidRDefault="00F67DE8" w:rsidP="00F67DE8">
            <w:pPr>
              <w:jc w:val="both"/>
              <w:rPr>
                <w:rFonts w:ascii="Arial" w:hAnsi="Arial" w:cs="Arial"/>
                <w:sz w:val="24"/>
                <w:szCs w:val="24"/>
              </w:rPr>
            </w:pPr>
            <w:r w:rsidRPr="00AF68FE">
              <w:rPr>
                <w:rFonts w:ascii="Arial" w:hAnsi="Arial" w:cs="Arial"/>
                <w:sz w:val="24"/>
                <w:szCs w:val="24"/>
              </w:rPr>
              <w:t>It may also include neglect of, o</w:t>
            </w:r>
            <w:r>
              <w:rPr>
                <w:rFonts w:ascii="Arial" w:hAnsi="Arial" w:cs="Arial"/>
                <w:sz w:val="24"/>
                <w:szCs w:val="24"/>
              </w:rPr>
              <w:t>r unresponsiveness to, a child or young person’s</w:t>
            </w:r>
            <w:r w:rsidRPr="00AF68FE">
              <w:rPr>
                <w:rFonts w:ascii="Arial" w:hAnsi="Arial" w:cs="Arial"/>
                <w:sz w:val="24"/>
                <w:szCs w:val="24"/>
              </w:rPr>
              <w:t xml:space="preserve"> basic emotional needs.</w:t>
            </w:r>
          </w:p>
          <w:p w:rsidR="00F67DE8" w:rsidRDefault="00F67DE8" w:rsidP="00F67DE8">
            <w:pPr>
              <w:rPr>
                <w:rFonts w:ascii="Arial" w:hAnsi="Arial" w:cs="Arial"/>
                <w:sz w:val="24"/>
                <w:szCs w:val="24"/>
              </w:rPr>
            </w:pPr>
          </w:p>
          <w:p w:rsidR="00F67DE8" w:rsidRPr="00EB736A" w:rsidRDefault="00F67DE8" w:rsidP="00F67DE8">
            <w:pPr>
              <w:jc w:val="both"/>
              <w:rPr>
                <w:rFonts w:ascii="Arial" w:hAnsi="Arial" w:cs="Arial"/>
                <w:b/>
                <w:sz w:val="24"/>
                <w:szCs w:val="24"/>
                <w:u w:val="single"/>
              </w:rPr>
            </w:pPr>
            <w:r w:rsidRPr="00EB736A">
              <w:rPr>
                <w:rFonts w:ascii="Arial" w:hAnsi="Arial" w:cs="Arial"/>
                <w:b/>
                <w:sz w:val="24"/>
                <w:szCs w:val="24"/>
                <w:u w:val="single"/>
              </w:rPr>
              <w:t>Indicators of Significant Harm</w:t>
            </w:r>
          </w:p>
          <w:p w:rsidR="00F67DE8" w:rsidRPr="00EB736A" w:rsidRDefault="00F67DE8" w:rsidP="00F67DE8">
            <w:pPr>
              <w:jc w:val="both"/>
              <w:rPr>
                <w:rFonts w:ascii="Arial" w:hAnsi="Arial" w:cs="Arial"/>
                <w:sz w:val="24"/>
                <w:szCs w:val="24"/>
              </w:rPr>
            </w:pPr>
            <w:r w:rsidRPr="00EB736A">
              <w:rPr>
                <w:rFonts w:ascii="Arial" w:hAnsi="Arial" w:cs="Arial"/>
                <w:sz w:val="24"/>
                <w:szCs w:val="24"/>
              </w:rPr>
              <w:t>The following guidance is intended to help all professionals who come into contact with children</w:t>
            </w:r>
            <w:r>
              <w:rPr>
                <w:rFonts w:ascii="Arial" w:hAnsi="Arial" w:cs="Arial"/>
                <w:sz w:val="24"/>
                <w:szCs w:val="24"/>
              </w:rPr>
              <w:t xml:space="preserve"> and young people</w:t>
            </w:r>
            <w:r w:rsidRPr="00EB736A">
              <w:rPr>
                <w:rFonts w:ascii="Arial" w:hAnsi="Arial" w:cs="Arial"/>
                <w:sz w:val="24"/>
                <w:szCs w:val="24"/>
              </w:rPr>
              <w:t xml:space="preserve">. It should not be used as a comprehensive guide, nor does the presence of one or more factors prove that a child </w:t>
            </w:r>
            <w:r>
              <w:rPr>
                <w:rFonts w:ascii="Arial" w:hAnsi="Arial" w:cs="Arial"/>
                <w:sz w:val="24"/>
                <w:szCs w:val="24"/>
              </w:rPr>
              <w:t xml:space="preserve">or young person </w:t>
            </w:r>
            <w:r w:rsidRPr="00EB736A">
              <w:rPr>
                <w:rFonts w:ascii="Arial" w:hAnsi="Arial" w:cs="Arial"/>
                <w:sz w:val="24"/>
                <w:szCs w:val="24"/>
              </w:rPr>
              <w:t>has been abused, but it may however indicate that fu</w:t>
            </w:r>
            <w:r>
              <w:rPr>
                <w:rFonts w:ascii="Arial" w:hAnsi="Arial" w:cs="Arial"/>
                <w:sz w:val="24"/>
                <w:szCs w:val="24"/>
              </w:rPr>
              <w:t>rther enquiries should be made;</w:t>
            </w:r>
          </w:p>
          <w:p w:rsidR="00F67DE8" w:rsidRDefault="00F67DE8" w:rsidP="00F67DE8">
            <w:pPr>
              <w:pStyle w:val="ListParagraph"/>
              <w:numPr>
                <w:ilvl w:val="0"/>
                <w:numId w:val="2"/>
              </w:numPr>
              <w:spacing w:after="0" w:line="240" w:lineRule="auto"/>
              <w:jc w:val="both"/>
              <w:rPr>
                <w:rFonts w:ascii="Arial" w:hAnsi="Arial" w:cs="Arial"/>
                <w:sz w:val="24"/>
                <w:szCs w:val="24"/>
              </w:rPr>
            </w:pPr>
            <w:r w:rsidRPr="003B0C4C">
              <w:rPr>
                <w:rFonts w:ascii="Arial" w:hAnsi="Arial" w:cs="Arial"/>
                <w:sz w:val="24"/>
                <w:szCs w:val="24"/>
              </w:rPr>
              <w:t>An unexplained delay in seeking treatment that is obviously needed;</w:t>
            </w:r>
          </w:p>
          <w:p w:rsidR="00F67DE8" w:rsidRDefault="00F67DE8" w:rsidP="00F67DE8">
            <w:pPr>
              <w:pStyle w:val="ListParagraph"/>
              <w:spacing w:after="0" w:line="240" w:lineRule="auto"/>
              <w:jc w:val="both"/>
              <w:rPr>
                <w:rFonts w:ascii="Arial" w:hAnsi="Arial" w:cs="Arial"/>
                <w:sz w:val="24"/>
                <w:szCs w:val="24"/>
              </w:rPr>
            </w:pPr>
          </w:p>
          <w:p w:rsidR="00F67DE8" w:rsidRDefault="00F67DE8" w:rsidP="00F67DE8">
            <w:pPr>
              <w:pStyle w:val="ListParagraph"/>
              <w:numPr>
                <w:ilvl w:val="0"/>
                <w:numId w:val="2"/>
              </w:numPr>
              <w:spacing w:after="0" w:line="240" w:lineRule="auto"/>
              <w:jc w:val="both"/>
              <w:rPr>
                <w:rFonts w:ascii="Arial" w:hAnsi="Arial" w:cs="Arial"/>
                <w:sz w:val="24"/>
                <w:szCs w:val="24"/>
              </w:rPr>
            </w:pPr>
            <w:r w:rsidRPr="003B0C4C">
              <w:rPr>
                <w:rFonts w:ascii="Arial" w:hAnsi="Arial" w:cs="Arial"/>
                <w:sz w:val="24"/>
                <w:szCs w:val="24"/>
              </w:rPr>
              <w:t>An unawareness or denial of any injury, pain or loss of function;</w:t>
            </w:r>
          </w:p>
          <w:p w:rsidR="00F67DE8" w:rsidRPr="003B0C4C" w:rsidRDefault="00F67DE8" w:rsidP="00F67DE8">
            <w:pPr>
              <w:jc w:val="both"/>
              <w:rPr>
                <w:rFonts w:ascii="Arial" w:hAnsi="Arial" w:cs="Arial"/>
                <w:sz w:val="24"/>
                <w:szCs w:val="24"/>
              </w:rPr>
            </w:pPr>
          </w:p>
          <w:p w:rsidR="00F67DE8" w:rsidRDefault="00F67DE8" w:rsidP="00F67DE8">
            <w:pPr>
              <w:pStyle w:val="ListParagraph"/>
              <w:numPr>
                <w:ilvl w:val="0"/>
                <w:numId w:val="2"/>
              </w:numPr>
              <w:spacing w:after="0" w:line="240" w:lineRule="auto"/>
              <w:jc w:val="both"/>
              <w:rPr>
                <w:rFonts w:ascii="Arial" w:hAnsi="Arial" w:cs="Arial"/>
                <w:sz w:val="24"/>
                <w:szCs w:val="24"/>
              </w:rPr>
            </w:pPr>
            <w:r w:rsidRPr="003B0C4C">
              <w:rPr>
                <w:rFonts w:ascii="Arial" w:hAnsi="Arial" w:cs="Arial"/>
                <w:sz w:val="24"/>
                <w:szCs w:val="24"/>
              </w:rPr>
              <w:t xml:space="preserve">Incompatible explanations offered or several different </w:t>
            </w:r>
            <w:r>
              <w:rPr>
                <w:rFonts w:ascii="Arial" w:hAnsi="Arial" w:cs="Arial"/>
                <w:sz w:val="24"/>
                <w:szCs w:val="24"/>
              </w:rPr>
              <w:t>explanations given for a child or young person’s</w:t>
            </w:r>
            <w:r w:rsidRPr="003B0C4C">
              <w:rPr>
                <w:rFonts w:ascii="Arial" w:hAnsi="Arial" w:cs="Arial"/>
                <w:sz w:val="24"/>
                <w:szCs w:val="24"/>
              </w:rPr>
              <w:t xml:space="preserve"> illness or injury;</w:t>
            </w:r>
          </w:p>
          <w:p w:rsidR="00F67DE8" w:rsidRDefault="00F67DE8" w:rsidP="00F67DE8">
            <w:pPr>
              <w:pStyle w:val="ListParagraph"/>
              <w:spacing w:after="0" w:line="240" w:lineRule="auto"/>
              <w:jc w:val="both"/>
              <w:rPr>
                <w:rFonts w:ascii="Arial" w:hAnsi="Arial" w:cs="Arial"/>
                <w:sz w:val="24"/>
                <w:szCs w:val="24"/>
              </w:rPr>
            </w:pPr>
          </w:p>
          <w:p w:rsidR="00F67DE8" w:rsidRDefault="00F67DE8" w:rsidP="00F67DE8">
            <w:pPr>
              <w:pStyle w:val="ListParagraph"/>
              <w:numPr>
                <w:ilvl w:val="0"/>
                <w:numId w:val="2"/>
              </w:numPr>
              <w:spacing w:after="0" w:line="240" w:lineRule="auto"/>
              <w:jc w:val="both"/>
              <w:rPr>
                <w:rFonts w:ascii="Arial" w:hAnsi="Arial" w:cs="Arial"/>
                <w:sz w:val="24"/>
                <w:szCs w:val="24"/>
              </w:rPr>
            </w:pPr>
            <w:r w:rsidRPr="003B0C4C">
              <w:rPr>
                <w:rFonts w:ascii="Arial" w:hAnsi="Arial" w:cs="Arial"/>
                <w:sz w:val="24"/>
                <w:szCs w:val="24"/>
              </w:rPr>
              <w:t>A child</w:t>
            </w:r>
            <w:r>
              <w:rPr>
                <w:rFonts w:ascii="Arial" w:hAnsi="Arial" w:cs="Arial"/>
                <w:sz w:val="24"/>
                <w:szCs w:val="24"/>
              </w:rPr>
              <w:t xml:space="preserve"> or young person</w:t>
            </w:r>
            <w:r w:rsidRPr="003B0C4C">
              <w:rPr>
                <w:rFonts w:ascii="Arial" w:hAnsi="Arial" w:cs="Arial"/>
                <w:sz w:val="24"/>
                <w:szCs w:val="24"/>
              </w:rPr>
              <w:t xml:space="preserve"> reacting in a way that is inappropriate to his/her age or development;</w:t>
            </w:r>
          </w:p>
          <w:p w:rsidR="00F67DE8" w:rsidRPr="003B0C4C" w:rsidRDefault="00F67DE8" w:rsidP="00F67DE8">
            <w:pPr>
              <w:jc w:val="both"/>
              <w:rPr>
                <w:rFonts w:ascii="Arial" w:hAnsi="Arial" w:cs="Arial"/>
                <w:sz w:val="24"/>
                <w:szCs w:val="24"/>
              </w:rPr>
            </w:pPr>
          </w:p>
          <w:p w:rsidR="00F67DE8" w:rsidRDefault="00F67DE8" w:rsidP="00F67DE8">
            <w:pPr>
              <w:pStyle w:val="ListParagraph"/>
              <w:numPr>
                <w:ilvl w:val="0"/>
                <w:numId w:val="2"/>
              </w:numPr>
              <w:spacing w:after="0" w:line="240" w:lineRule="auto"/>
              <w:jc w:val="both"/>
              <w:rPr>
                <w:rFonts w:ascii="Arial" w:hAnsi="Arial" w:cs="Arial"/>
                <w:sz w:val="24"/>
                <w:szCs w:val="24"/>
              </w:rPr>
            </w:pPr>
            <w:r w:rsidRPr="003B0C4C">
              <w:rPr>
                <w:rFonts w:ascii="Arial" w:hAnsi="Arial" w:cs="Arial"/>
                <w:sz w:val="24"/>
                <w:szCs w:val="24"/>
              </w:rPr>
              <w:t>Reluctance to give information or failure to mention previous known injuries;</w:t>
            </w:r>
          </w:p>
          <w:p w:rsidR="00F67DE8" w:rsidRDefault="00F67DE8" w:rsidP="00F67DE8">
            <w:pPr>
              <w:pStyle w:val="ListParagraph"/>
              <w:spacing w:after="0" w:line="240" w:lineRule="auto"/>
              <w:jc w:val="both"/>
              <w:rPr>
                <w:rFonts w:ascii="Arial" w:hAnsi="Arial" w:cs="Arial"/>
                <w:sz w:val="24"/>
                <w:szCs w:val="24"/>
              </w:rPr>
            </w:pPr>
          </w:p>
          <w:p w:rsidR="00F67DE8" w:rsidRDefault="00F67DE8" w:rsidP="00F67DE8">
            <w:pPr>
              <w:pStyle w:val="ListParagraph"/>
              <w:numPr>
                <w:ilvl w:val="0"/>
                <w:numId w:val="2"/>
              </w:numPr>
              <w:spacing w:after="0" w:line="240" w:lineRule="auto"/>
              <w:jc w:val="both"/>
              <w:rPr>
                <w:rFonts w:ascii="Arial" w:hAnsi="Arial" w:cs="Arial"/>
                <w:sz w:val="24"/>
                <w:szCs w:val="24"/>
              </w:rPr>
            </w:pPr>
            <w:r w:rsidRPr="003B0C4C">
              <w:rPr>
                <w:rFonts w:ascii="Arial" w:hAnsi="Arial" w:cs="Arial"/>
                <w:sz w:val="24"/>
                <w:szCs w:val="24"/>
              </w:rPr>
              <w:t>Frequent attendances at Accident and Emergency Departments or use of different doctors and Accident and Emergency Departments;</w:t>
            </w:r>
          </w:p>
          <w:p w:rsidR="00F67DE8" w:rsidRPr="003B0C4C" w:rsidRDefault="00F67DE8" w:rsidP="00F67DE8">
            <w:pPr>
              <w:jc w:val="both"/>
              <w:rPr>
                <w:rFonts w:ascii="Arial" w:hAnsi="Arial" w:cs="Arial"/>
                <w:sz w:val="24"/>
                <w:szCs w:val="24"/>
              </w:rPr>
            </w:pPr>
          </w:p>
          <w:p w:rsidR="00F67DE8" w:rsidRDefault="00F67DE8" w:rsidP="00F67DE8">
            <w:pPr>
              <w:pStyle w:val="ListParagraph"/>
              <w:numPr>
                <w:ilvl w:val="0"/>
                <w:numId w:val="2"/>
              </w:numPr>
              <w:spacing w:after="0" w:line="240" w:lineRule="auto"/>
              <w:jc w:val="both"/>
              <w:rPr>
                <w:rFonts w:ascii="Arial" w:hAnsi="Arial" w:cs="Arial"/>
                <w:sz w:val="24"/>
                <w:szCs w:val="24"/>
              </w:rPr>
            </w:pPr>
            <w:r w:rsidRPr="003B0C4C">
              <w:rPr>
                <w:rFonts w:ascii="Arial" w:hAnsi="Arial" w:cs="Arial"/>
                <w:sz w:val="24"/>
                <w:szCs w:val="24"/>
              </w:rPr>
              <w:t>Frequent presentation of minor injuries (which if ignored could lead to a more serious injury);</w:t>
            </w:r>
          </w:p>
          <w:p w:rsidR="00F67DE8" w:rsidRDefault="00F67DE8" w:rsidP="00F67DE8">
            <w:pPr>
              <w:pStyle w:val="ListParagraph"/>
              <w:spacing w:after="0" w:line="240" w:lineRule="auto"/>
              <w:jc w:val="both"/>
              <w:rPr>
                <w:rFonts w:ascii="Arial" w:hAnsi="Arial" w:cs="Arial"/>
                <w:sz w:val="24"/>
                <w:szCs w:val="24"/>
              </w:rPr>
            </w:pPr>
          </w:p>
          <w:p w:rsidR="00F67DE8" w:rsidRDefault="00F67DE8" w:rsidP="00F67DE8">
            <w:pPr>
              <w:pStyle w:val="ListParagraph"/>
              <w:numPr>
                <w:ilvl w:val="0"/>
                <w:numId w:val="2"/>
              </w:numPr>
              <w:spacing w:after="0" w:line="240" w:lineRule="auto"/>
              <w:jc w:val="both"/>
              <w:rPr>
                <w:rFonts w:ascii="Arial" w:hAnsi="Arial" w:cs="Arial"/>
                <w:sz w:val="24"/>
                <w:szCs w:val="24"/>
              </w:rPr>
            </w:pPr>
            <w:r w:rsidRPr="003B0C4C">
              <w:rPr>
                <w:rFonts w:ascii="Arial" w:hAnsi="Arial" w:cs="Arial"/>
                <w:sz w:val="24"/>
                <w:szCs w:val="24"/>
              </w:rPr>
              <w:t>Unrealistic expectations/constant complaints about the child</w:t>
            </w:r>
            <w:r>
              <w:rPr>
                <w:rFonts w:ascii="Arial" w:hAnsi="Arial" w:cs="Arial"/>
                <w:sz w:val="24"/>
                <w:szCs w:val="24"/>
              </w:rPr>
              <w:t xml:space="preserve"> or young person</w:t>
            </w:r>
            <w:r w:rsidRPr="003B0C4C">
              <w:rPr>
                <w:rFonts w:ascii="Arial" w:hAnsi="Arial" w:cs="Arial"/>
                <w:sz w:val="24"/>
                <w:szCs w:val="24"/>
              </w:rPr>
              <w:t>;</w:t>
            </w:r>
          </w:p>
          <w:p w:rsidR="00F67DE8" w:rsidRPr="003B0C4C" w:rsidRDefault="00F67DE8" w:rsidP="00F67DE8">
            <w:pPr>
              <w:jc w:val="both"/>
              <w:rPr>
                <w:rFonts w:ascii="Arial" w:hAnsi="Arial" w:cs="Arial"/>
                <w:sz w:val="24"/>
                <w:szCs w:val="24"/>
              </w:rPr>
            </w:pPr>
          </w:p>
          <w:p w:rsidR="00F67DE8" w:rsidRDefault="00F67DE8" w:rsidP="00F67DE8">
            <w:pPr>
              <w:pStyle w:val="ListParagraph"/>
              <w:numPr>
                <w:ilvl w:val="0"/>
                <w:numId w:val="2"/>
              </w:numPr>
              <w:spacing w:after="0" w:line="240" w:lineRule="auto"/>
              <w:jc w:val="both"/>
              <w:rPr>
                <w:rFonts w:ascii="Arial" w:hAnsi="Arial" w:cs="Arial"/>
                <w:sz w:val="24"/>
                <w:szCs w:val="24"/>
              </w:rPr>
            </w:pPr>
            <w:r w:rsidRPr="003B0C4C">
              <w:rPr>
                <w:rFonts w:ascii="Arial" w:hAnsi="Arial" w:cs="Arial"/>
                <w:sz w:val="24"/>
                <w:szCs w:val="24"/>
              </w:rPr>
              <w:t>Alcohol misuse or other substance misuse;</w:t>
            </w:r>
          </w:p>
          <w:p w:rsidR="00F67DE8" w:rsidRDefault="00F67DE8" w:rsidP="00F67DE8">
            <w:pPr>
              <w:pStyle w:val="ListParagraph"/>
              <w:spacing w:after="0" w:line="240" w:lineRule="auto"/>
              <w:jc w:val="both"/>
              <w:rPr>
                <w:rFonts w:ascii="Arial" w:hAnsi="Arial" w:cs="Arial"/>
                <w:sz w:val="24"/>
                <w:szCs w:val="24"/>
              </w:rPr>
            </w:pPr>
          </w:p>
          <w:p w:rsidR="00F67DE8" w:rsidRDefault="00F67DE8" w:rsidP="00F67DE8">
            <w:pPr>
              <w:pStyle w:val="ListParagraph"/>
              <w:numPr>
                <w:ilvl w:val="0"/>
                <w:numId w:val="2"/>
              </w:numPr>
              <w:spacing w:after="0" w:line="240" w:lineRule="auto"/>
              <w:jc w:val="both"/>
              <w:rPr>
                <w:rFonts w:ascii="Arial" w:hAnsi="Arial" w:cs="Arial"/>
                <w:sz w:val="24"/>
                <w:szCs w:val="24"/>
              </w:rPr>
            </w:pPr>
            <w:r w:rsidRPr="003B0C4C">
              <w:rPr>
                <w:rFonts w:ascii="Arial" w:hAnsi="Arial" w:cs="Arial"/>
                <w:sz w:val="24"/>
                <w:szCs w:val="24"/>
              </w:rPr>
              <w:t xml:space="preserve">A parents request to remove a child </w:t>
            </w:r>
            <w:r>
              <w:rPr>
                <w:rFonts w:ascii="Arial" w:hAnsi="Arial" w:cs="Arial"/>
                <w:sz w:val="24"/>
                <w:szCs w:val="24"/>
              </w:rPr>
              <w:t xml:space="preserve">or young person </w:t>
            </w:r>
            <w:r w:rsidRPr="003B0C4C">
              <w:rPr>
                <w:rFonts w:ascii="Arial" w:hAnsi="Arial" w:cs="Arial"/>
                <w:sz w:val="24"/>
                <w:szCs w:val="24"/>
              </w:rPr>
              <w:t>from home or indication of difficulties in coping with the child</w:t>
            </w:r>
            <w:r>
              <w:rPr>
                <w:rFonts w:ascii="Arial" w:hAnsi="Arial" w:cs="Arial"/>
                <w:sz w:val="24"/>
                <w:szCs w:val="24"/>
              </w:rPr>
              <w:t xml:space="preserve"> or young person</w:t>
            </w:r>
            <w:r w:rsidRPr="003B0C4C">
              <w:rPr>
                <w:rFonts w:ascii="Arial" w:hAnsi="Arial" w:cs="Arial"/>
                <w:sz w:val="24"/>
                <w:szCs w:val="24"/>
              </w:rPr>
              <w:t>;</w:t>
            </w:r>
          </w:p>
          <w:p w:rsidR="00F67DE8" w:rsidRPr="003B0C4C" w:rsidRDefault="00F67DE8" w:rsidP="00F67DE8">
            <w:pPr>
              <w:jc w:val="both"/>
              <w:rPr>
                <w:rFonts w:ascii="Arial" w:hAnsi="Arial" w:cs="Arial"/>
                <w:sz w:val="24"/>
                <w:szCs w:val="24"/>
              </w:rPr>
            </w:pPr>
          </w:p>
          <w:p w:rsidR="00F67DE8" w:rsidRDefault="00F67DE8" w:rsidP="00F67DE8">
            <w:pPr>
              <w:pStyle w:val="ListParagraph"/>
              <w:numPr>
                <w:ilvl w:val="0"/>
                <w:numId w:val="2"/>
              </w:numPr>
              <w:spacing w:after="0" w:line="240" w:lineRule="auto"/>
              <w:jc w:val="both"/>
              <w:rPr>
                <w:rFonts w:ascii="Arial" w:hAnsi="Arial" w:cs="Arial"/>
                <w:sz w:val="24"/>
                <w:szCs w:val="24"/>
              </w:rPr>
            </w:pPr>
            <w:r w:rsidRPr="003B0C4C">
              <w:rPr>
                <w:rFonts w:ascii="Arial" w:hAnsi="Arial" w:cs="Arial"/>
                <w:sz w:val="24"/>
                <w:szCs w:val="24"/>
              </w:rPr>
              <w:t>Domestic violence;</w:t>
            </w:r>
          </w:p>
          <w:p w:rsidR="00F67DE8" w:rsidRPr="003B0C4C" w:rsidRDefault="00F67DE8" w:rsidP="00F67DE8">
            <w:pPr>
              <w:ind w:left="360"/>
              <w:jc w:val="both"/>
              <w:rPr>
                <w:rFonts w:ascii="Arial" w:hAnsi="Arial" w:cs="Arial"/>
                <w:sz w:val="24"/>
                <w:szCs w:val="24"/>
              </w:rPr>
            </w:pPr>
          </w:p>
          <w:p w:rsidR="00F67DE8" w:rsidRDefault="00F67DE8" w:rsidP="00F67DE8">
            <w:pPr>
              <w:pStyle w:val="ListParagraph"/>
              <w:numPr>
                <w:ilvl w:val="0"/>
                <w:numId w:val="2"/>
              </w:numPr>
              <w:spacing w:after="0" w:line="240" w:lineRule="auto"/>
              <w:jc w:val="both"/>
              <w:rPr>
                <w:rFonts w:ascii="Arial" w:hAnsi="Arial" w:cs="Arial"/>
                <w:sz w:val="24"/>
                <w:szCs w:val="24"/>
              </w:rPr>
            </w:pPr>
            <w:r w:rsidRPr="003B0C4C">
              <w:rPr>
                <w:rFonts w:ascii="Arial" w:hAnsi="Arial" w:cs="Arial"/>
                <w:sz w:val="24"/>
                <w:szCs w:val="24"/>
              </w:rPr>
              <w:t>Parental mental ill health;</w:t>
            </w:r>
          </w:p>
          <w:p w:rsidR="00F67DE8" w:rsidRPr="003B0C4C" w:rsidRDefault="00F67DE8" w:rsidP="00F67DE8">
            <w:pPr>
              <w:jc w:val="both"/>
              <w:rPr>
                <w:rFonts w:ascii="Arial" w:hAnsi="Arial" w:cs="Arial"/>
                <w:sz w:val="24"/>
                <w:szCs w:val="24"/>
              </w:rPr>
            </w:pPr>
          </w:p>
          <w:p w:rsidR="00F67DE8" w:rsidRDefault="00F67DE8" w:rsidP="00F67DE8">
            <w:pPr>
              <w:pStyle w:val="ListParagraph"/>
              <w:numPr>
                <w:ilvl w:val="0"/>
                <w:numId w:val="2"/>
              </w:numPr>
              <w:jc w:val="both"/>
              <w:rPr>
                <w:rFonts w:ascii="Arial" w:hAnsi="Arial" w:cs="Arial"/>
                <w:sz w:val="24"/>
                <w:szCs w:val="24"/>
              </w:rPr>
            </w:pPr>
            <w:r w:rsidRPr="003B0C4C">
              <w:rPr>
                <w:rFonts w:ascii="Arial" w:hAnsi="Arial" w:cs="Arial"/>
                <w:sz w:val="24"/>
                <w:szCs w:val="24"/>
              </w:rPr>
              <w:t xml:space="preserve">The age of the child </w:t>
            </w:r>
            <w:r>
              <w:rPr>
                <w:rFonts w:ascii="Arial" w:hAnsi="Arial" w:cs="Arial"/>
                <w:sz w:val="24"/>
                <w:szCs w:val="24"/>
              </w:rPr>
              <w:t xml:space="preserve">or young person </w:t>
            </w:r>
            <w:r w:rsidRPr="003B0C4C">
              <w:rPr>
                <w:rFonts w:ascii="Arial" w:hAnsi="Arial" w:cs="Arial"/>
                <w:sz w:val="24"/>
                <w:szCs w:val="24"/>
              </w:rPr>
              <w:t>and the pressures of caring for a number of children in one household.</w:t>
            </w:r>
          </w:p>
          <w:p w:rsidR="00F67DE8" w:rsidRDefault="00F67DE8" w:rsidP="00F67DE8">
            <w:pPr>
              <w:ind w:left="360" w:right="363"/>
              <w:jc w:val="both"/>
              <w:rPr>
                <w:rFonts w:ascii="Arial" w:hAnsi="Arial" w:cs="Arial"/>
                <w:sz w:val="24"/>
                <w:szCs w:val="24"/>
              </w:rPr>
            </w:pPr>
          </w:p>
          <w:p w:rsidR="00F67DE8" w:rsidRPr="001F6FF2" w:rsidRDefault="00F67DE8" w:rsidP="00F67DE8">
            <w:pPr>
              <w:ind w:left="360" w:right="363"/>
              <w:jc w:val="both"/>
              <w:rPr>
                <w:rFonts w:ascii="Arial" w:hAnsi="Arial" w:cs="Arial"/>
                <w:b/>
                <w:i/>
                <w:sz w:val="24"/>
                <w:szCs w:val="24"/>
                <w:u w:val="single"/>
              </w:rPr>
            </w:pPr>
            <w:r w:rsidRPr="001F6FF2">
              <w:rPr>
                <w:rFonts w:ascii="Arial" w:hAnsi="Arial" w:cs="Arial"/>
                <w:b/>
                <w:sz w:val="24"/>
                <w:szCs w:val="24"/>
              </w:rPr>
              <w:t xml:space="preserve">Further indicators of each category of abuse can be found in the attached guidance, </w:t>
            </w:r>
            <w:r w:rsidRPr="001F6FF2">
              <w:rPr>
                <w:rFonts w:ascii="Arial" w:hAnsi="Arial" w:cs="Arial"/>
                <w:b/>
                <w:i/>
                <w:sz w:val="24"/>
                <w:szCs w:val="24"/>
                <w:u w:val="single"/>
              </w:rPr>
              <w:t>‘What to do if you’re worried a child is being abused – advice for practitioners’ (March 2015)</w:t>
            </w:r>
          </w:p>
          <w:p w:rsidR="00F67DE8" w:rsidRDefault="00F67DE8" w:rsidP="00F67DE8">
            <w:pPr>
              <w:rPr>
                <w:b/>
              </w:rPr>
            </w:pPr>
          </w:p>
          <w:p w:rsidR="00F67DE8" w:rsidRDefault="00F67DE8" w:rsidP="00F67DE8">
            <w:pPr>
              <w:rPr>
                <w:b/>
              </w:rPr>
            </w:pPr>
          </w:p>
          <w:p w:rsidR="00F67DE8" w:rsidRDefault="00F67DE8" w:rsidP="00F67DE8">
            <w:pPr>
              <w:rPr>
                <w:b/>
              </w:rPr>
            </w:pPr>
          </w:p>
          <w:p w:rsidR="00F67DE8" w:rsidRDefault="00F67DE8" w:rsidP="00F67DE8">
            <w:pPr>
              <w:rPr>
                <w:b/>
              </w:rPr>
            </w:pPr>
          </w:p>
          <w:p w:rsidR="00F67DE8" w:rsidRDefault="00F67DE8" w:rsidP="00F67DE8">
            <w:pPr>
              <w:rPr>
                <w:b/>
              </w:rPr>
            </w:pPr>
          </w:p>
          <w:p w:rsidR="00F67DE8" w:rsidRPr="001F6FF2" w:rsidRDefault="00F67DE8" w:rsidP="00F67DE8">
            <w:pPr>
              <w:rPr>
                <w:b/>
              </w:rPr>
            </w:pPr>
          </w:p>
          <w:p w:rsidR="00F67DE8" w:rsidRPr="00BD664B" w:rsidRDefault="00F67DE8" w:rsidP="00F67DE8">
            <w:pPr>
              <w:rPr>
                <w:rFonts w:ascii="Arial" w:hAnsi="Arial" w:cs="Arial"/>
                <w:b/>
                <w:sz w:val="24"/>
                <w:szCs w:val="24"/>
                <w:u w:val="single"/>
              </w:rPr>
            </w:pPr>
            <w:r w:rsidRPr="00A74B2B">
              <w:rPr>
                <w:rFonts w:ascii="Arial" w:hAnsi="Arial" w:cs="Arial"/>
                <w:b/>
                <w:sz w:val="24"/>
                <w:szCs w:val="24"/>
                <w:u w:val="single"/>
              </w:rPr>
              <w:t>Useful Contact Numbers</w:t>
            </w:r>
            <w:r>
              <w:rPr>
                <w:rFonts w:ascii="Arial" w:hAnsi="Arial" w:cs="Arial"/>
                <w:b/>
                <w:sz w:val="24"/>
                <w:szCs w:val="24"/>
                <w:u w:val="single"/>
              </w:rPr>
              <w:t>/Further Information</w:t>
            </w:r>
          </w:p>
          <w:p w:rsidR="00F67DE8" w:rsidRDefault="00F67DE8" w:rsidP="00F67DE8">
            <w:pPr>
              <w:pStyle w:val="ListParagraph"/>
              <w:numPr>
                <w:ilvl w:val="0"/>
                <w:numId w:val="3"/>
              </w:numPr>
              <w:rPr>
                <w:rFonts w:ascii="Arial" w:hAnsi="Arial" w:cs="Arial"/>
                <w:sz w:val="24"/>
                <w:szCs w:val="24"/>
              </w:rPr>
            </w:pPr>
            <w:r>
              <w:rPr>
                <w:rFonts w:ascii="Arial" w:hAnsi="Arial" w:cs="Arial"/>
                <w:sz w:val="24"/>
                <w:szCs w:val="24"/>
              </w:rPr>
              <w:t>Children’s Advice and Duty Service – 0344 800 8021 (Monday to Friday 8am to 8pm)/</w:t>
            </w:r>
            <w:r w:rsidRPr="00FC20B3">
              <w:rPr>
                <w:rFonts w:ascii="Arial" w:hAnsi="Arial" w:cs="Arial"/>
                <w:sz w:val="24"/>
                <w:szCs w:val="24"/>
              </w:rPr>
              <w:t>Out of Hours Team – 0344 800 8020</w:t>
            </w:r>
          </w:p>
          <w:p w:rsidR="00F67DE8" w:rsidRPr="00FC20B3" w:rsidRDefault="00F67DE8" w:rsidP="00F67DE8">
            <w:pPr>
              <w:pStyle w:val="ListParagraph"/>
              <w:rPr>
                <w:rFonts w:ascii="Arial" w:hAnsi="Arial" w:cs="Arial"/>
                <w:sz w:val="24"/>
                <w:szCs w:val="24"/>
              </w:rPr>
            </w:pPr>
          </w:p>
          <w:p w:rsidR="00F67DE8" w:rsidRDefault="00F67DE8" w:rsidP="00F67DE8">
            <w:pPr>
              <w:pStyle w:val="ListParagraph"/>
              <w:numPr>
                <w:ilvl w:val="0"/>
                <w:numId w:val="3"/>
              </w:numPr>
              <w:rPr>
                <w:rFonts w:ascii="Arial" w:hAnsi="Arial" w:cs="Arial"/>
                <w:sz w:val="24"/>
                <w:szCs w:val="24"/>
              </w:rPr>
            </w:pPr>
            <w:r w:rsidRPr="00BD664B">
              <w:rPr>
                <w:rFonts w:ascii="Arial" w:hAnsi="Arial" w:cs="Arial"/>
                <w:sz w:val="24"/>
                <w:szCs w:val="24"/>
              </w:rPr>
              <w:t>LADO (Local Area Designated Officer) – 01603 223473</w:t>
            </w:r>
          </w:p>
          <w:p w:rsidR="00F67DE8" w:rsidRPr="00BD664B" w:rsidRDefault="00F67DE8" w:rsidP="00F67DE8">
            <w:pPr>
              <w:pStyle w:val="ListParagraph"/>
              <w:rPr>
                <w:rFonts w:ascii="Arial" w:hAnsi="Arial" w:cs="Arial"/>
                <w:sz w:val="24"/>
                <w:szCs w:val="24"/>
              </w:rPr>
            </w:pPr>
          </w:p>
          <w:p w:rsidR="00F67DE8" w:rsidRDefault="00F67DE8" w:rsidP="00F67DE8">
            <w:pPr>
              <w:pStyle w:val="ListParagraph"/>
              <w:numPr>
                <w:ilvl w:val="0"/>
                <w:numId w:val="3"/>
              </w:numPr>
              <w:rPr>
                <w:rFonts w:ascii="Arial" w:hAnsi="Arial" w:cs="Arial"/>
                <w:sz w:val="24"/>
                <w:szCs w:val="24"/>
              </w:rPr>
            </w:pPr>
            <w:r w:rsidRPr="00BD664B">
              <w:rPr>
                <w:rFonts w:ascii="Arial" w:hAnsi="Arial" w:cs="Arial"/>
                <w:sz w:val="24"/>
                <w:szCs w:val="24"/>
              </w:rPr>
              <w:lastRenderedPageBreak/>
              <w:t>NSPCC – 0808 800 5000 or text 88858</w:t>
            </w:r>
          </w:p>
          <w:p w:rsidR="00F67DE8" w:rsidRPr="00BD664B" w:rsidRDefault="00F67DE8" w:rsidP="00F67DE8">
            <w:pPr>
              <w:pStyle w:val="ListParagraph"/>
              <w:rPr>
                <w:rFonts w:ascii="Arial" w:hAnsi="Arial" w:cs="Arial"/>
                <w:sz w:val="24"/>
                <w:szCs w:val="24"/>
              </w:rPr>
            </w:pPr>
          </w:p>
          <w:p w:rsidR="00F67DE8" w:rsidRPr="00AB760A" w:rsidRDefault="00F67DE8" w:rsidP="00F67DE8">
            <w:pPr>
              <w:pStyle w:val="ListParagraph"/>
              <w:numPr>
                <w:ilvl w:val="0"/>
                <w:numId w:val="3"/>
              </w:numPr>
              <w:rPr>
                <w:rStyle w:val="Hyperlink"/>
                <w:rFonts w:ascii="Arial" w:hAnsi="Arial" w:cs="Arial"/>
                <w:sz w:val="24"/>
                <w:szCs w:val="24"/>
              </w:rPr>
            </w:pPr>
            <w:r w:rsidRPr="00BD664B">
              <w:rPr>
                <w:rFonts w:ascii="Arial" w:hAnsi="Arial" w:cs="Arial"/>
                <w:sz w:val="24"/>
                <w:szCs w:val="24"/>
              </w:rPr>
              <w:t xml:space="preserve">Norfolk Safeguarding Children Board </w:t>
            </w:r>
            <w:hyperlink r:id="rId8" w:history="1">
              <w:r w:rsidRPr="00BD664B">
                <w:rPr>
                  <w:rStyle w:val="Hyperlink"/>
                  <w:rFonts w:ascii="Arial" w:hAnsi="Arial" w:cs="Arial"/>
                  <w:sz w:val="24"/>
                  <w:szCs w:val="24"/>
                </w:rPr>
                <w:t>www.norfolklscb.org</w:t>
              </w:r>
            </w:hyperlink>
          </w:p>
          <w:p w:rsidR="00F67DE8" w:rsidRDefault="00F67DE8" w:rsidP="00F67DE8">
            <w:pPr>
              <w:pStyle w:val="ListParagraph"/>
              <w:rPr>
                <w:rFonts w:ascii="Arial" w:hAnsi="Arial" w:cs="Arial"/>
                <w:sz w:val="24"/>
                <w:szCs w:val="24"/>
              </w:rPr>
            </w:pPr>
          </w:p>
          <w:p w:rsidR="00F67DE8" w:rsidRDefault="00F67DE8" w:rsidP="00F67DE8">
            <w:pPr>
              <w:pStyle w:val="ListParagraph"/>
              <w:rPr>
                <w:rFonts w:ascii="Arial" w:hAnsi="Arial" w:cs="Arial"/>
                <w:sz w:val="24"/>
                <w:szCs w:val="24"/>
              </w:rPr>
            </w:pPr>
          </w:p>
          <w:p w:rsidR="00F67DE8" w:rsidRPr="00300AB3" w:rsidRDefault="00F67DE8" w:rsidP="00F67DE8">
            <w:pPr>
              <w:jc w:val="both"/>
              <w:rPr>
                <w:rFonts w:ascii="Arial" w:hAnsi="Arial" w:cs="Arial"/>
                <w:b/>
                <w:sz w:val="24"/>
                <w:szCs w:val="24"/>
                <w:u w:val="single"/>
              </w:rPr>
            </w:pPr>
            <w:r w:rsidRPr="00300AB3">
              <w:rPr>
                <w:rFonts w:ascii="Arial" w:hAnsi="Arial" w:cs="Arial"/>
                <w:b/>
                <w:sz w:val="24"/>
                <w:szCs w:val="24"/>
                <w:u w:val="single"/>
              </w:rPr>
              <w:t xml:space="preserve">Data Protection </w:t>
            </w:r>
          </w:p>
          <w:p w:rsidR="00F67DE8" w:rsidRPr="00093CE2" w:rsidRDefault="00F67DE8" w:rsidP="00F67DE8">
            <w:pPr>
              <w:suppressAutoHyphens/>
              <w:rPr>
                <w:rFonts w:ascii="Arial" w:hAnsi="Arial" w:cs="Arial"/>
                <w:sz w:val="24"/>
                <w:szCs w:val="24"/>
                <w:lang w:val="en-US" w:eastAsia="ar-SA"/>
              </w:rPr>
            </w:pPr>
            <w:r w:rsidRPr="00093CE2">
              <w:rPr>
                <w:rFonts w:ascii="Arial" w:hAnsi="Arial" w:cs="Arial"/>
                <w:sz w:val="24"/>
                <w:szCs w:val="24"/>
                <w:lang w:val="nl-BE" w:eastAsia="ar-SA"/>
              </w:rPr>
              <w:t>In the implementation of this policy, the organisation may process personal data and/or special category personal data collected in accordance with its GDPR and data protection policy. Data collected from the point at which this policy is invoked will only inform the organisation for the benefit of implementing this policy.  All data is held securely and accessed by, and disclosed to, individuals only for the purposes of this policy. Inappropriate access or disclosure of employee data constitutes a data breach and should be reported in accordance with the organisation's GDPR and data protection policy immediately. It may also constitute a disciplinary offence, which will be dealt with under the organisation's disciplinary procedure.</w:t>
            </w:r>
          </w:p>
          <w:p w:rsidR="00F67DE8" w:rsidRPr="00F80356" w:rsidRDefault="00F67DE8" w:rsidP="00E01B3E">
            <w:pPr>
              <w:suppressAutoHyphens/>
              <w:rPr>
                <w:rFonts w:ascii="Arial" w:hAnsi="Arial" w:cs="Arial"/>
                <w:sz w:val="24"/>
                <w:szCs w:val="24"/>
              </w:rPr>
            </w:pPr>
          </w:p>
        </w:tc>
      </w:tr>
      <w:tr w:rsidR="00DD0D88" w:rsidTr="0063140D">
        <w:trPr>
          <w:trHeight w:val="571"/>
        </w:trPr>
        <w:tc>
          <w:tcPr>
            <w:tcW w:w="9351" w:type="dxa"/>
            <w:gridSpan w:val="2"/>
          </w:tcPr>
          <w:p w:rsidR="00DD0D88" w:rsidRPr="00085B0D" w:rsidRDefault="00DD0D88" w:rsidP="00085B0D">
            <w:pPr>
              <w:spacing w:line="276" w:lineRule="auto"/>
              <w:jc w:val="center"/>
              <w:rPr>
                <w:rFonts w:ascii="Arial" w:hAnsi="Arial" w:cs="Arial"/>
                <w:b/>
                <w:sz w:val="24"/>
                <w:szCs w:val="24"/>
              </w:rPr>
            </w:pPr>
            <w:r w:rsidRPr="00085B0D">
              <w:rPr>
                <w:rFonts w:ascii="Arial" w:hAnsi="Arial" w:cs="Arial"/>
                <w:b/>
                <w:sz w:val="24"/>
                <w:szCs w:val="24"/>
              </w:rPr>
              <w:lastRenderedPageBreak/>
              <w:t>Signed and Authorised by:</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DD0D88" w:rsidRDefault="00DD0D88" w:rsidP="00DD0D88">
            <w:pPr>
              <w:spacing w:line="276" w:lineRule="auto"/>
              <w:rPr>
                <w:rFonts w:ascii="Arial" w:hAnsi="Arial" w:cs="Arial"/>
                <w:sz w:val="24"/>
                <w:szCs w:val="24"/>
              </w:rPr>
            </w:pPr>
          </w:p>
          <w:p w:rsidR="00DD0D88" w:rsidRDefault="00085B0D" w:rsidP="00DD0D88">
            <w:pPr>
              <w:spacing w:line="276" w:lineRule="auto"/>
              <w:rPr>
                <w:rFonts w:ascii="Arial" w:hAnsi="Arial" w:cs="Arial"/>
                <w:sz w:val="24"/>
                <w:szCs w:val="24"/>
              </w:rPr>
            </w:pPr>
            <w:r>
              <w:rPr>
                <w:rFonts w:ascii="Arial" w:hAnsi="Arial" w:cs="Arial"/>
                <w:sz w:val="24"/>
                <w:szCs w:val="24"/>
              </w:rPr>
              <w:t>Date:</w:t>
            </w:r>
          </w:p>
          <w:p w:rsidR="00085B0D" w:rsidRDefault="00085B0D" w:rsidP="00DD0D88">
            <w:pPr>
              <w:spacing w:line="276" w:lineRule="auto"/>
              <w:rPr>
                <w:rFonts w:ascii="Arial" w:hAnsi="Arial" w:cs="Arial"/>
                <w:sz w:val="24"/>
                <w:szCs w:val="24"/>
              </w:rPr>
            </w:pPr>
          </w:p>
          <w:p w:rsidR="00085B0D" w:rsidRDefault="00085B0D"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085B0D" w:rsidRDefault="00085B0D" w:rsidP="00DD0D88">
            <w:pPr>
              <w:spacing w:line="276" w:lineRule="auto"/>
              <w:rPr>
                <w:rFonts w:ascii="Arial" w:hAnsi="Arial" w:cs="Arial"/>
                <w:sz w:val="24"/>
                <w:szCs w:val="24"/>
              </w:rPr>
            </w:pPr>
          </w:p>
          <w:p w:rsidR="00085B0D" w:rsidRPr="00DD0D88" w:rsidRDefault="00085B0D" w:rsidP="00DD0D88">
            <w:pPr>
              <w:spacing w:line="276" w:lineRule="auto"/>
              <w:rPr>
                <w:rFonts w:ascii="Arial" w:hAnsi="Arial" w:cs="Arial"/>
                <w:sz w:val="24"/>
                <w:szCs w:val="24"/>
              </w:rPr>
            </w:pPr>
            <w:r>
              <w:rPr>
                <w:rFonts w:ascii="Arial" w:hAnsi="Arial" w:cs="Arial"/>
                <w:sz w:val="24"/>
                <w:szCs w:val="24"/>
              </w:rPr>
              <w:t>Date:</w:t>
            </w:r>
          </w:p>
        </w:tc>
      </w:tr>
    </w:tbl>
    <w:p w:rsidR="00DD0D88" w:rsidRDefault="00DD0D88" w:rsidP="00DD0D88">
      <w:pPr>
        <w:jc w:val="both"/>
      </w:pPr>
    </w:p>
    <w:sectPr w:rsidR="00DD0D8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88" w:rsidRDefault="00DD0D88" w:rsidP="00DD0D88">
      <w:pPr>
        <w:spacing w:after="0" w:line="240" w:lineRule="auto"/>
      </w:pPr>
      <w:r>
        <w:separator/>
      </w:r>
    </w:p>
  </w:endnote>
  <w:endnote w:type="continuationSeparator" w:id="0">
    <w:p w:rsidR="00DD0D88" w:rsidRDefault="00DD0D88" w:rsidP="00DD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88" w:rsidRDefault="00DD0D88" w:rsidP="00DD0D88">
      <w:pPr>
        <w:spacing w:after="0" w:line="240" w:lineRule="auto"/>
      </w:pPr>
      <w:r>
        <w:separator/>
      </w:r>
    </w:p>
  </w:footnote>
  <w:footnote w:type="continuationSeparator" w:id="0">
    <w:p w:rsidR="00DD0D88" w:rsidRDefault="00DD0D88" w:rsidP="00DD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61" w:rsidRDefault="00F63861" w:rsidP="00F63861">
    <w:pPr>
      <w:pStyle w:val="Header"/>
    </w:pPr>
    <w:r>
      <w:t xml:space="preserve">Assist Trust Policy Document / Safeguarding Children &amp; </w:t>
    </w:r>
    <w:r w:rsidR="002D00BF">
      <w:t>Young People / Reviewed Feb 2023</w:t>
    </w:r>
  </w:p>
  <w:p w:rsidR="00F63861" w:rsidRDefault="00F63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28E"/>
    <w:multiLevelType w:val="hybridMultilevel"/>
    <w:tmpl w:val="10DAC2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2A4AF6"/>
    <w:multiLevelType w:val="hybridMultilevel"/>
    <w:tmpl w:val="035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2695"/>
    <w:multiLevelType w:val="hybridMultilevel"/>
    <w:tmpl w:val="0EB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D56C8"/>
    <w:multiLevelType w:val="hybridMultilevel"/>
    <w:tmpl w:val="0460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E1E78"/>
    <w:multiLevelType w:val="hybridMultilevel"/>
    <w:tmpl w:val="3C4E0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25E2E"/>
    <w:multiLevelType w:val="multilevel"/>
    <w:tmpl w:val="8B34B8C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C126DF7"/>
    <w:multiLevelType w:val="hybridMultilevel"/>
    <w:tmpl w:val="F738C60A"/>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A6BAF"/>
    <w:multiLevelType w:val="hybridMultilevel"/>
    <w:tmpl w:val="5C98B10C"/>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E5067"/>
    <w:multiLevelType w:val="hybridMultilevel"/>
    <w:tmpl w:val="758885B0"/>
    <w:lvl w:ilvl="0" w:tplc="5EB24F0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F3490"/>
    <w:multiLevelType w:val="hybridMultilevel"/>
    <w:tmpl w:val="47E6BF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3A05F3"/>
    <w:multiLevelType w:val="hybridMultilevel"/>
    <w:tmpl w:val="EE944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AB0AC1"/>
    <w:multiLevelType w:val="hybridMultilevel"/>
    <w:tmpl w:val="699E3D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D5A6770"/>
    <w:multiLevelType w:val="multilevel"/>
    <w:tmpl w:val="BF72FD0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C57A02"/>
    <w:multiLevelType w:val="hybridMultilevel"/>
    <w:tmpl w:val="E284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752D51"/>
    <w:multiLevelType w:val="hybridMultilevel"/>
    <w:tmpl w:val="4CA4C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A4479F"/>
    <w:multiLevelType w:val="hybridMultilevel"/>
    <w:tmpl w:val="E8221F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E0B4E26"/>
    <w:multiLevelType w:val="hybridMultilevel"/>
    <w:tmpl w:val="7DE05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8F0D3F"/>
    <w:multiLevelType w:val="hybridMultilevel"/>
    <w:tmpl w:val="BFA8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D147C"/>
    <w:multiLevelType w:val="hybridMultilevel"/>
    <w:tmpl w:val="2B76D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FC67B2"/>
    <w:multiLevelType w:val="hybridMultilevel"/>
    <w:tmpl w:val="D0481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2E12CB1"/>
    <w:multiLevelType w:val="hybridMultilevel"/>
    <w:tmpl w:val="935255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E033400"/>
    <w:multiLevelType w:val="hybridMultilevel"/>
    <w:tmpl w:val="1DE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528BA"/>
    <w:multiLevelType w:val="hybridMultilevel"/>
    <w:tmpl w:val="357A1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600C29"/>
    <w:multiLevelType w:val="multilevel"/>
    <w:tmpl w:val="5A42F0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763110"/>
    <w:multiLevelType w:val="hybridMultilevel"/>
    <w:tmpl w:val="022C8E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2"/>
  </w:num>
  <w:num w:numId="4">
    <w:abstractNumId w:val="19"/>
  </w:num>
  <w:num w:numId="5">
    <w:abstractNumId w:val="13"/>
  </w:num>
  <w:num w:numId="6">
    <w:abstractNumId w:val="16"/>
  </w:num>
  <w:num w:numId="7">
    <w:abstractNumId w:val="11"/>
  </w:num>
  <w:num w:numId="8">
    <w:abstractNumId w:val="21"/>
  </w:num>
  <w:num w:numId="9">
    <w:abstractNumId w:val="1"/>
  </w:num>
  <w:num w:numId="10">
    <w:abstractNumId w:val="14"/>
  </w:num>
  <w:num w:numId="11">
    <w:abstractNumId w:val="4"/>
  </w:num>
  <w:num w:numId="12">
    <w:abstractNumId w:val="22"/>
  </w:num>
  <w:num w:numId="13">
    <w:abstractNumId w:val="3"/>
  </w:num>
  <w:num w:numId="14">
    <w:abstractNumId w:val="18"/>
  </w:num>
  <w:num w:numId="15">
    <w:abstractNumId w:val="12"/>
  </w:num>
  <w:num w:numId="16">
    <w:abstractNumId w:val="9"/>
  </w:num>
  <w:num w:numId="17">
    <w:abstractNumId w:val="5"/>
  </w:num>
  <w:num w:numId="18">
    <w:abstractNumId w:val="10"/>
  </w:num>
  <w:num w:numId="19">
    <w:abstractNumId w:val="20"/>
  </w:num>
  <w:num w:numId="20">
    <w:abstractNumId w:val="24"/>
  </w:num>
  <w:num w:numId="21">
    <w:abstractNumId w:val="15"/>
  </w:num>
  <w:num w:numId="22">
    <w:abstractNumId w:val="0"/>
  </w:num>
  <w:num w:numId="23">
    <w:abstractNumId w:val="8"/>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8"/>
    <w:rsid w:val="00085B0D"/>
    <w:rsid w:val="000A7243"/>
    <w:rsid w:val="002637EF"/>
    <w:rsid w:val="002D00BF"/>
    <w:rsid w:val="00367075"/>
    <w:rsid w:val="003C4457"/>
    <w:rsid w:val="004E5100"/>
    <w:rsid w:val="0063140D"/>
    <w:rsid w:val="007304C2"/>
    <w:rsid w:val="00777CE3"/>
    <w:rsid w:val="007E272E"/>
    <w:rsid w:val="008D46EA"/>
    <w:rsid w:val="009F70EA"/>
    <w:rsid w:val="00A83E87"/>
    <w:rsid w:val="00BF2F08"/>
    <w:rsid w:val="00CA7EDF"/>
    <w:rsid w:val="00CE0E6C"/>
    <w:rsid w:val="00DD0D88"/>
    <w:rsid w:val="00E01B3E"/>
    <w:rsid w:val="00F63861"/>
    <w:rsid w:val="00F67DE8"/>
    <w:rsid w:val="00F80356"/>
    <w:rsid w:val="00FF0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D403"/>
  <w15:chartTrackingRefBased/>
  <w15:docId w15:val="{9C8A6072-A892-4BFD-BC0B-CAEC0BB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88"/>
  </w:style>
  <w:style w:type="paragraph" w:styleId="Footer">
    <w:name w:val="footer"/>
    <w:basedOn w:val="Normal"/>
    <w:link w:val="FooterChar"/>
    <w:uiPriority w:val="99"/>
    <w:unhideWhenUsed/>
    <w:rsid w:val="00DD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88"/>
  </w:style>
  <w:style w:type="paragraph" w:styleId="ListParagraph">
    <w:name w:val="List Paragraph"/>
    <w:basedOn w:val="Normal"/>
    <w:uiPriority w:val="34"/>
    <w:qFormat/>
    <w:rsid w:val="00DD0D88"/>
    <w:pPr>
      <w:spacing w:after="200" w:line="276" w:lineRule="auto"/>
      <w:ind w:left="720"/>
      <w:contextualSpacing/>
    </w:pPr>
  </w:style>
  <w:style w:type="character" w:styleId="Hyperlink">
    <w:name w:val="Hyperlink"/>
    <w:basedOn w:val="DefaultParagraphFont"/>
    <w:uiPriority w:val="99"/>
    <w:unhideWhenUsed/>
    <w:rsid w:val="00DD0D88"/>
    <w:rPr>
      <w:color w:val="0563C1" w:themeColor="hyperlink"/>
      <w:u w:val="single"/>
    </w:rPr>
  </w:style>
  <w:style w:type="paragraph" w:customStyle="1" w:styleId="Default">
    <w:name w:val="Default"/>
    <w:rsid w:val="00F80356"/>
    <w:pPr>
      <w:autoSpaceDE w:val="0"/>
      <w:autoSpaceDN w:val="0"/>
      <w:adjustRightInd w:val="0"/>
      <w:spacing w:after="0" w:line="240" w:lineRule="auto"/>
    </w:pPr>
    <w:rPr>
      <w:rFonts w:ascii="Arial" w:hAnsi="Arial" w:cs="Arial"/>
      <w:color w:val="000000"/>
      <w:sz w:val="24"/>
      <w:szCs w:val="24"/>
    </w:rPr>
  </w:style>
  <w:style w:type="paragraph" w:customStyle="1" w:styleId="22-Modeltekst">
    <w:name w:val="22 - Model_tekst"/>
    <w:basedOn w:val="Normal"/>
    <w:rsid w:val="009F70EA"/>
    <w:pPr>
      <w:suppressAutoHyphens/>
      <w:autoSpaceDE w:val="0"/>
      <w:autoSpaceDN w:val="0"/>
      <w:adjustRightInd w:val="0"/>
      <w:spacing w:after="170" w:line="280" w:lineRule="atLeast"/>
      <w:jc w:val="both"/>
      <w:textAlignment w:val="baseline"/>
    </w:pPr>
    <w:rPr>
      <w:rFonts w:ascii="NewCenturySchlbk" w:eastAsia="Times New Roman" w:hAnsi="NewCenturySchlbk" w:cs="Times New Roman"/>
      <w:color w:val="000000"/>
      <w:spacing w:val="-1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0057">
      <w:bodyDiv w:val="1"/>
      <w:marLeft w:val="0"/>
      <w:marRight w:val="0"/>
      <w:marTop w:val="0"/>
      <w:marBottom w:val="0"/>
      <w:divBdr>
        <w:top w:val="none" w:sz="0" w:space="0" w:color="auto"/>
        <w:left w:val="none" w:sz="0" w:space="0" w:color="auto"/>
        <w:bottom w:val="none" w:sz="0" w:space="0" w:color="auto"/>
        <w:right w:val="none" w:sz="0" w:space="0" w:color="auto"/>
      </w:divBdr>
    </w:div>
    <w:div w:id="541671514">
      <w:bodyDiv w:val="1"/>
      <w:marLeft w:val="0"/>
      <w:marRight w:val="0"/>
      <w:marTop w:val="0"/>
      <w:marBottom w:val="0"/>
      <w:divBdr>
        <w:top w:val="none" w:sz="0" w:space="0" w:color="auto"/>
        <w:left w:val="none" w:sz="0" w:space="0" w:color="auto"/>
        <w:bottom w:val="none" w:sz="0" w:space="0" w:color="auto"/>
        <w:right w:val="none" w:sz="0" w:space="0" w:color="auto"/>
      </w:divBdr>
    </w:div>
    <w:div w:id="909732147">
      <w:bodyDiv w:val="1"/>
      <w:marLeft w:val="0"/>
      <w:marRight w:val="0"/>
      <w:marTop w:val="0"/>
      <w:marBottom w:val="0"/>
      <w:divBdr>
        <w:top w:val="none" w:sz="0" w:space="0" w:color="auto"/>
        <w:left w:val="none" w:sz="0" w:space="0" w:color="auto"/>
        <w:bottom w:val="none" w:sz="0" w:space="0" w:color="auto"/>
        <w:right w:val="none" w:sz="0" w:space="0" w:color="auto"/>
      </w:divBdr>
    </w:div>
    <w:div w:id="1779520768">
      <w:bodyDiv w:val="1"/>
      <w:marLeft w:val="0"/>
      <w:marRight w:val="0"/>
      <w:marTop w:val="0"/>
      <w:marBottom w:val="0"/>
      <w:divBdr>
        <w:top w:val="none" w:sz="0" w:space="0" w:color="auto"/>
        <w:left w:val="none" w:sz="0" w:space="0" w:color="auto"/>
        <w:bottom w:val="none" w:sz="0" w:space="0" w:color="auto"/>
        <w:right w:val="none" w:sz="0" w:space="0" w:color="auto"/>
      </w:divBdr>
    </w:div>
    <w:div w:id="1916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folklscb.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2340</Words>
  <Characters>13341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2</cp:revision>
  <dcterms:created xsi:type="dcterms:W3CDTF">2023-04-21T13:29:00Z</dcterms:created>
  <dcterms:modified xsi:type="dcterms:W3CDTF">2023-04-21T13:29:00Z</dcterms:modified>
</cp:coreProperties>
</file>